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691F" w14:textId="6A60CA00" w:rsidR="00A56080" w:rsidRPr="009912CD" w:rsidRDefault="00A56080" w:rsidP="00A56080">
      <w:pPr>
        <w:pStyle w:val="Kop1"/>
      </w:pPr>
      <w:r w:rsidRPr="009912CD">
        <w:t>Context van het project</w:t>
      </w:r>
    </w:p>
    <w:p w14:paraId="7E1F65A7" w14:textId="3C93830D" w:rsidR="00775BC0" w:rsidRPr="009912CD" w:rsidRDefault="00175823" w:rsidP="00A56080">
      <w:r w:rsidRPr="009912CD">
        <w:t>Het gebruik van 3D</w:t>
      </w:r>
      <w:r w:rsidR="004B1053" w:rsidRPr="009912CD">
        <w:t xml:space="preserve"> </w:t>
      </w:r>
      <w:r w:rsidR="00896BFE" w:rsidRPr="009912CD">
        <w:t>data</w:t>
      </w:r>
      <w:r w:rsidR="00554579" w:rsidRPr="009912CD">
        <w:t xml:space="preserve"> en visualisatie</w:t>
      </w:r>
      <w:r w:rsidR="003E11FF" w:rsidRPr="009912CD">
        <w:t>s</w:t>
      </w:r>
      <w:r w:rsidR="00554579" w:rsidRPr="009912CD">
        <w:t xml:space="preserve"> </w:t>
      </w:r>
      <w:r w:rsidR="004B1053" w:rsidRPr="009912CD">
        <w:t>is gemeengoed</w:t>
      </w:r>
      <w:r w:rsidR="00554579" w:rsidRPr="009912CD">
        <w:t xml:space="preserve"> geworden</w:t>
      </w:r>
      <w:r w:rsidR="00A323AC" w:rsidRPr="009912CD">
        <w:t xml:space="preserve"> in de bouwsector</w:t>
      </w:r>
      <w:r w:rsidR="004B1053" w:rsidRPr="009912CD">
        <w:t xml:space="preserve">. </w:t>
      </w:r>
      <w:r w:rsidR="00A323AC" w:rsidRPr="009912CD">
        <w:t xml:space="preserve">Ook in de </w:t>
      </w:r>
      <w:r w:rsidR="00B81DB0" w:rsidRPr="009912CD">
        <w:t>“</w:t>
      </w:r>
      <w:r w:rsidR="002765CA" w:rsidRPr="009912CD">
        <w:t>g</w:t>
      </w:r>
      <w:r w:rsidR="00B81DB0" w:rsidRPr="009912CD">
        <w:t xml:space="preserve">eo-wereld” </w:t>
      </w:r>
      <w:r w:rsidR="008D6CC6" w:rsidRPr="009912CD">
        <w:t>is er</w:t>
      </w:r>
      <w:r w:rsidR="00A323AC" w:rsidRPr="009912CD">
        <w:t xml:space="preserve"> de laatste jaren </w:t>
      </w:r>
      <w:r w:rsidR="00862D55" w:rsidRPr="009912CD">
        <w:t>vooruit</w:t>
      </w:r>
      <w:r w:rsidR="00955146">
        <w:t>gang</w:t>
      </w:r>
      <w:r w:rsidR="00A323AC" w:rsidRPr="009912CD">
        <w:t xml:space="preserve"> </w:t>
      </w:r>
      <w:r w:rsidR="009B4C58" w:rsidRPr="009912CD">
        <w:t xml:space="preserve">geboekt </w:t>
      </w:r>
      <w:r w:rsidR="00746719" w:rsidRPr="009912CD">
        <w:t>qua aanbod van</w:t>
      </w:r>
      <w:r w:rsidR="002A4539" w:rsidRPr="009912CD">
        <w:t xml:space="preserve"> </w:t>
      </w:r>
      <w:r w:rsidR="006F5D0C" w:rsidRPr="009912CD">
        <w:t xml:space="preserve">3D </w:t>
      </w:r>
      <w:r w:rsidR="00746719" w:rsidRPr="009912CD">
        <w:t xml:space="preserve">data </w:t>
      </w:r>
      <w:r w:rsidR="00A323AC" w:rsidRPr="009912CD">
        <w:t xml:space="preserve">en </w:t>
      </w:r>
      <w:r w:rsidR="00746719" w:rsidRPr="009912CD">
        <w:t xml:space="preserve">ontwikkeling van </w:t>
      </w:r>
      <w:r w:rsidR="0092340D" w:rsidRPr="009912CD">
        <w:t xml:space="preserve">software. </w:t>
      </w:r>
      <w:r w:rsidR="000A135F" w:rsidRPr="009912CD">
        <w:t xml:space="preserve">Dat maakt </w:t>
      </w:r>
      <w:r w:rsidR="00D46D9B" w:rsidRPr="009912CD">
        <w:t xml:space="preserve">het nu mogelijk </w:t>
      </w:r>
      <w:r w:rsidR="000A135F" w:rsidRPr="009912CD">
        <w:t xml:space="preserve">3D </w:t>
      </w:r>
      <w:r w:rsidR="00CD02B1" w:rsidRPr="009912CD">
        <w:t>G</w:t>
      </w:r>
      <w:r w:rsidR="000A135F" w:rsidRPr="009912CD">
        <w:t>eo</w:t>
      </w:r>
      <w:r w:rsidR="00800870" w:rsidRPr="009912CD">
        <w:t>-</w:t>
      </w:r>
      <w:r w:rsidR="000A135F" w:rsidRPr="009912CD">
        <w:t xml:space="preserve">data </w:t>
      </w:r>
      <w:r w:rsidR="00D46D9B" w:rsidRPr="009912CD">
        <w:t xml:space="preserve">te gebruiken binnen de </w:t>
      </w:r>
      <w:r w:rsidR="00800870" w:rsidRPr="009912CD">
        <w:t xml:space="preserve">voor de </w:t>
      </w:r>
      <w:r w:rsidR="002765CA" w:rsidRPr="009912CD">
        <w:t>b</w:t>
      </w:r>
      <w:r w:rsidR="00D46D9B" w:rsidRPr="009912CD">
        <w:t>ouw</w:t>
      </w:r>
      <w:r w:rsidR="00800870" w:rsidRPr="009912CD">
        <w:t xml:space="preserve"> specialistische tooling</w:t>
      </w:r>
      <w:r w:rsidR="00D46D9B" w:rsidRPr="009912CD">
        <w:t xml:space="preserve">. </w:t>
      </w:r>
      <w:r w:rsidR="00ED6D8A" w:rsidRPr="009912CD">
        <w:t xml:space="preserve">Er is een toenemende behoefte om actuele </w:t>
      </w:r>
      <w:r w:rsidR="00A323AC" w:rsidRPr="009912CD">
        <w:t xml:space="preserve">(3D) </w:t>
      </w:r>
      <w:r w:rsidR="00ED6D8A" w:rsidRPr="009912CD">
        <w:t>informatie van de omgeving te betrekken in het BIM proces.</w:t>
      </w:r>
      <w:r w:rsidR="00665CD5" w:rsidRPr="009912CD">
        <w:t xml:space="preserve"> </w:t>
      </w:r>
      <w:r w:rsidR="001561DA" w:rsidRPr="009912CD">
        <w:t xml:space="preserve">Dat stuit echter </w:t>
      </w:r>
      <w:r w:rsidR="00531D6E" w:rsidRPr="009912CD">
        <w:t xml:space="preserve">in de praktijk nog </w:t>
      </w:r>
      <w:r w:rsidR="001561DA" w:rsidRPr="009912CD">
        <w:t xml:space="preserve">op een </w:t>
      </w:r>
      <w:r w:rsidR="003E11FF" w:rsidRPr="009912CD">
        <w:t xml:space="preserve">aantal </w:t>
      </w:r>
      <w:r w:rsidR="000B1ACC" w:rsidRPr="009912CD">
        <w:t>drempel</w:t>
      </w:r>
      <w:r w:rsidR="00554579" w:rsidRPr="009912CD">
        <w:t>s</w:t>
      </w:r>
      <w:r w:rsidR="00531D6E" w:rsidRPr="009912CD">
        <w:t>.</w:t>
      </w:r>
      <w:r w:rsidR="00837FC7" w:rsidRPr="009912CD">
        <w:t xml:space="preserve"> </w:t>
      </w:r>
      <w:r w:rsidR="00CF05CB" w:rsidRPr="009912CD">
        <w:t xml:space="preserve">Het </w:t>
      </w:r>
      <w:r w:rsidR="00F635E2" w:rsidRPr="009912CD">
        <w:rPr>
          <w:b/>
          <w:bCs/>
        </w:rPr>
        <w:t xml:space="preserve">3D </w:t>
      </w:r>
      <w:r w:rsidR="00665CD5" w:rsidRPr="009912CD">
        <w:rPr>
          <w:b/>
          <w:bCs/>
        </w:rPr>
        <w:t>GeoBIM</w:t>
      </w:r>
      <w:r w:rsidR="00665CD5" w:rsidRPr="009912CD">
        <w:t xml:space="preserve"> </w:t>
      </w:r>
      <w:r w:rsidR="00CF05CB" w:rsidRPr="009912CD">
        <w:t xml:space="preserve">versnellingsproject </w:t>
      </w:r>
      <w:r w:rsidR="00F635E2" w:rsidRPr="009912CD">
        <w:t xml:space="preserve">beoogt </w:t>
      </w:r>
      <w:r w:rsidR="005B1414" w:rsidRPr="009912CD">
        <w:t xml:space="preserve">het gebruik </w:t>
      </w:r>
      <w:r w:rsidR="00ED6D8A" w:rsidRPr="009912CD">
        <w:t xml:space="preserve">van </w:t>
      </w:r>
      <w:r w:rsidR="00F0581C">
        <w:t xml:space="preserve">vooral </w:t>
      </w:r>
      <w:r w:rsidR="00F0581C" w:rsidRPr="00D37F6B">
        <w:rPr>
          <w:b/>
          <w:bCs/>
          <w:i/>
          <w:iCs/>
        </w:rPr>
        <w:t>open</w:t>
      </w:r>
      <w:r w:rsidR="00F0581C">
        <w:t xml:space="preserve"> </w:t>
      </w:r>
      <w:r w:rsidR="00ED6D8A" w:rsidRPr="009912CD">
        <w:t xml:space="preserve">3D </w:t>
      </w:r>
      <w:r w:rsidR="00862D55" w:rsidRPr="009912CD">
        <w:t>G</w:t>
      </w:r>
      <w:r w:rsidR="00CD02B1" w:rsidRPr="009912CD">
        <w:t>eo</w:t>
      </w:r>
      <w:r w:rsidR="00862D55" w:rsidRPr="009912CD">
        <w:t>-data</w:t>
      </w:r>
      <w:r w:rsidR="00837FC7" w:rsidRPr="009912CD">
        <w:t xml:space="preserve"> </w:t>
      </w:r>
      <w:r w:rsidR="00F635E2" w:rsidRPr="009912CD">
        <w:t>efficiënt</w:t>
      </w:r>
      <w:r w:rsidR="00CF05CB" w:rsidRPr="009912CD">
        <w:t>er</w:t>
      </w:r>
      <w:r w:rsidR="00630C96" w:rsidRPr="009912CD">
        <w:t>,</w:t>
      </w:r>
      <w:r w:rsidR="005B1414" w:rsidRPr="009912CD">
        <w:t xml:space="preserve"> gebruiksvriendelijker</w:t>
      </w:r>
      <w:r w:rsidR="00630C96" w:rsidRPr="009912CD">
        <w:t xml:space="preserve"> en toegankelijker</w:t>
      </w:r>
      <w:r w:rsidR="005B1414" w:rsidRPr="009912CD">
        <w:t xml:space="preserve"> te maken</w:t>
      </w:r>
      <w:r w:rsidR="00CE651C" w:rsidRPr="009912CD">
        <w:t>.</w:t>
      </w:r>
      <w:r w:rsidR="004246DF" w:rsidRPr="009912CD">
        <w:t xml:space="preserve"> </w:t>
      </w:r>
    </w:p>
    <w:p w14:paraId="6B4895F9" w14:textId="6E5B5C6A" w:rsidR="00A56080" w:rsidRPr="009912CD" w:rsidRDefault="00A56080" w:rsidP="00A56080">
      <w:pPr>
        <w:pStyle w:val="Kop1"/>
      </w:pPr>
      <w:r w:rsidRPr="009912CD">
        <w:t>Doel van het project</w:t>
      </w:r>
    </w:p>
    <w:p w14:paraId="56E28DA3" w14:textId="77777777" w:rsidR="00811F1C" w:rsidRDefault="00A0114A" w:rsidP="00A56080">
      <w:r w:rsidRPr="009912CD">
        <w:t xml:space="preserve">Dit project </w:t>
      </w:r>
      <w:r w:rsidR="00CE651C" w:rsidRPr="009912CD">
        <w:t xml:space="preserve">heeft als doel </w:t>
      </w:r>
      <w:r w:rsidRPr="009912CD">
        <w:t xml:space="preserve">een brug </w:t>
      </w:r>
      <w:r w:rsidR="00CE651C" w:rsidRPr="009912CD">
        <w:t xml:space="preserve">te slaan </w:t>
      </w:r>
      <w:r w:rsidRPr="009912CD">
        <w:t xml:space="preserve">staan tussen </w:t>
      </w:r>
      <w:r w:rsidR="00686E84" w:rsidRPr="009912CD">
        <w:t>de wereld van 3D</w:t>
      </w:r>
      <w:r w:rsidR="008830F2" w:rsidRPr="009912CD">
        <w:t>-</w:t>
      </w:r>
      <w:r w:rsidR="00081553" w:rsidRPr="009912CD">
        <w:t xml:space="preserve">Geo-data </w:t>
      </w:r>
      <w:r w:rsidR="00FD20AB" w:rsidRPr="009912CD">
        <w:t xml:space="preserve">en </w:t>
      </w:r>
      <w:r w:rsidR="00A323AC" w:rsidRPr="009912CD">
        <w:t>3D</w:t>
      </w:r>
      <w:r w:rsidR="00E64A4C" w:rsidRPr="009912CD">
        <w:t>-</w:t>
      </w:r>
      <w:r w:rsidRPr="009912CD">
        <w:t>BIM</w:t>
      </w:r>
      <w:r w:rsidR="00977149" w:rsidRPr="009912CD">
        <w:t xml:space="preserve"> </w:t>
      </w:r>
      <w:r w:rsidR="00937344" w:rsidRPr="009912CD">
        <w:t>die</w:t>
      </w:r>
      <w:r w:rsidR="00A00E65">
        <w:t xml:space="preserve"> </w:t>
      </w:r>
      <w:r w:rsidR="00937344" w:rsidRPr="009912CD">
        <w:t xml:space="preserve">praktisch toepasbaar </w:t>
      </w:r>
      <w:r w:rsidR="002845F4" w:rsidRPr="009912CD">
        <w:t xml:space="preserve">is in </w:t>
      </w:r>
      <w:r w:rsidR="008830F2" w:rsidRPr="009912CD">
        <w:t>de bouw</w:t>
      </w:r>
      <w:r w:rsidR="003E11FF" w:rsidRPr="009912CD">
        <w:t>sector</w:t>
      </w:r>
      <w:r w:rsidR="00256FD4">
        <w:t>.</w:t>
      </w:r>
      <w:r w:rsidR="005B1414" w:rsidRPr="009912CD">
        <w:t xml:space="preserve"> Van oudsher </w:t>
      </w:r>
      <w:r w:rsidR="00E64A4C" w:rsidRPr="009912CD">
        <w:t xml:space="preserve">ontwikkelen </w:t>
      </w:r>
      <w:r w:rsidR="005B1414" w:rsidRPr="009912CD">
        <w:t xml:space="preserve">deze </w:t>
      </w:r>
      <w:r w:rsidR="002B44B8" w:rsidRPr="009912CD">
        <w:t xml:space="preserve">werelden </w:t>
      </w:r>
      <w:r w:rsidR="00E64A4C" w:rsidRPr="009912CD">
        <w:t>zich gescheiden van elkaar</w:t>
      </w:r>
      <w:r w:rsidR="00E106BD" w:rsidRPr="009912CD">
        <w:t xml:space="preserve"> terwijl de behoefte aan 3D omgevingsinformatie </w:t>
      </w:r>
      <w:r w:rsidR="006D258F" w:rsidRPr="009912CD">
        <w:t xml:space="preserve">in het BIM </w:t>
      </w:r>
      <w:r w:rsidR="00681556" w:rsidRPr="009912CD">
        <w:t>wereld</w:t>
      </w:r>
      <w:r w:rsidR="006D258F" w:rsidRPr="009912CD">
        <w:t xml:space="preserve"> groter </w:t>
      </w:r>
      <w:r w:rsidR="0012455D">
        <w:t>werd</w:t>
      </w:r>
      <w:r w:rsidR="00681556" w:rsidRPr="009912CD">
        <w:t xml:space="preserve"> en de behoefte aan 3D beheerinformatie </w:t>
      </w:r>
      <w:r w:rsidR="00CA0BA4" w:rsidRPr="009912CD">
        <w:t xml:space="preserve">ook. </w:t>
      </w:r>
    </w:p>
    <w:p w14:paraId="0B311551" w14:textId="2CF3DB5F" w:rsidR="00930E3D" w:rsidRDefault="00CA0BA4" w:rsidP="00A56080">
      <w:r w:rsidRPr="009912CD">
        <w:t>In</w:t>
      </w:r>
      <w:r w:rsidR="00A323AC" w:rsidRPr="009912CD">
        <w:t xml:space="preserve"> de loop </w:t>
      </w:r>
      <w:r w:rsidR="00C65946" w:rsidRPr="009912CD">
        <w:t xml:space="preserve">van de </w:t>
      </w:r>
      <w:r w:rsidR="00A323AC" w:rsidRPr="009912CD">
        <w:t xml:space="preserve">tijd zijn </w:t>
      </w:r>
      <w:r w:rsidR="00E64A4C" w:rsidRPr="009912CD">
        <w:t xml:space="preserve">er veel </w:t>
      </w:r>
      <w:r w:rsidR="00AF01E4" w:rsidRPr="009912CD">
        <w:t>verschillen</w:t>
      </w:r>
      <w:r w:rsidR="00E64A4C" w:rsidRPr="009912CD">
        <w:t>de</w:t>
      </w:r>
      <w:r w:rsidR="00AF01E4" w:rsidRPr="009912CD">
        <w:t xml:space="preserve"> dataformaten en </w:t>
      </w:r>
      <w:r w:rsidR="003715F2" w:rsidRPr="009912CD">
        <w:t xml:space="preserve">3D </w:t>
      </w:r>
      <w:r w:rsidR="00AF01E4" w:rsidRPr="009912CD">
        <w:t xml:space="preserve">technieken </w:t>
      </w:r>
      <w:r w:rsidR="003715F2" w:rsidRPr="009912CD">
        <w:t>ontstaan</w:t>
      </w:r>
      <w:r w:rsidR="006C4539" w:rsidRPr="009912CD">
        <w:t xml:space="preserve"> die niet op </w:t>
      </w:r>
      <w:r w:rsidRPr="009912CD">
        <w:t>elkaar</w:t>
      </w:r>
      <w:r w:rsidR="006C4539" w:rsidRPr="009912CD">
        <w:t xml:space="preserve"> aansluiten</w:t>
      </w:r>
      <w:r w:rsidR="003715F2" w:rsidRPr="009912CD">
        <w:t>.</w:t>
      </w:r>
      <w:r w:rsidR="005B1414" w:rsidRPr="009912CD">
        <w:t xml:space="preserve"> </w:t>
      </w:r>
      <w:r w:rsidR="0082731A">
        <w:t xml:space="preserve">Vooral wat betreft de zogenaamde ‘open’ data zijn er </w:t>
      </w:r>
      <w:r w:rsidR="001A38B3">
        <w:t>lastige</w:t>
      </w:r>
      <w:r w:rsidR="00D00770">
        <w:t xml:space="preserve"> </w:t>
      </w:r>
      <w:r w:rsidR="002E476B" w:rsidRPr="00BE6846">
        <w:t xml:space="preserve">conversies nodig om </w:t>
      </w:r>
      <w:r w:rsidR="001A38B3">
        <w:t>die</w:t>
      </w:r>
      <w:r w:rsidR="002E476B" w:rsidRPr="00BE6846">
        <w:t xml:space="preserve"> </w:t>
      </w:r>
      <w:r w:rsidR="001A38B3">
        <w:t xml:space="preserve">data </w:t>
      </w:r>
      <w:r w:rsidR="002E476B" w:rsidRPr="00BE6846">
        <w:t xml:space="preserve">bruikbaar te maken voor BIM software. </w:t>
      </w:r>
      <w:r w:rsidR="00E64A4C" w:rsidRPr="009912CD">
        <w:t>G</w:t>
      </w:r>
      <w:r w:rsidR="00930E3D" w:rsidRPr="009912CD">
        <w:t xml:space="preserve">rotere </w:t>
      </w:r>
      <w:r w:rsidR="003E11FF" w:rsidRPr="009912CD">
        <w:t>bouw</w:t>
      </w:r>
      <w:r w:rsidR="00930E3D" w:rsidRPr="009912CD">
        <w:t>be</w:t>
      </w:r>
      <w:r w:rsidR="00AF01E4" w:rsidRPr="009912CD">
        <w:t xml:space="preserve">drijven </w:t>
      </w:r>
      <w:r w:rsidR="003E11FF" w:rsidRPr="009912CD">
        <w:t xml:space="preserve">en </w:t>
      </w:r>
      <w:r w:rsidR="00E64A4C" w:rsidRPr="009912CD">
        <w:t xml:space="preserve">ingenieursbureaus hebben </w:t>
      </w:r>
      <w:r w:rsidR="00FA039E" w:rsidRPr="009912CD">
        <w:t xml:space="preserve">vaak </w:t>
      </w:r>
      <w:r w:rsidR="00AC2372">
        <w:t xml:space="preserve">middelen en </w:t>
      </w:r>
      <w:r w:rsidR="002E02BE" w:rsidRPr="009912CD">
        <w:t xml:space="preserve">specialistische kennis </w:t>
      </w:r>
      <w:r w:rsidR="003715F2" w:rsidRPr="009912CD">
        <w:t xml:space="preserve">in huis om deze barrières te nemen. </w:t>
      </w:r>
      <w:r w:rsidR="00A10014">
        <w:t>Maar voor m</w:t>
      </w:r>
      <w:r w:rsidR="003715F2" w:rsidRPr="009912CD">
        <w:t>e</w:t>
      </w:r>
      <w:r w:rsidR="00E64A4C" w:rsidRPr="009912CD">
        <w:t xml:space="preserve">t </w:t>
      </w:r>
      <w:r w:rsidR="006D3972" w:rsidRPr="009912CD">
        <w:t xml:space="preserve">name middelgrote en kleinere bedrijven </w:t>
      </w:r>
      <w:r w:rsidR="005927F4" w:rsidRPr="009912CD">
        <w:t xml:space="preserve">is </w:t>
      </w:r>
      <w:r w:rsidR="00805925" w:rsidRPr="009912CD">
        <w:t xml:space="preserve">dat </w:t>
      </w:r>
      <w:r w:rsidR="00243F07" w:rsidRPr="009912CD">
        <w:t>niet eenvoudig</w:t>
      </w:r>
      <w:r w:rsidR="00805925" w:rsidRPr="009912CD">
        <w:t xml:space="preserve">. Dit project heeft als doelstelling </w:t>
      </w:r>
      <w:r w:rsidR="007E3FF3" w:rsidRPr="009912CD">
        <w:t xml:space="preserve">alle </w:t>
      </w:r>
      <w:r w:rsidR="00E64A4C" w:rsidRPr="009912CD">
        <w:t xml:space="preserve">beschikbare </w:t>
      </w:r>
      <w:r w:rsidR="00C50B4E" w:rsidRPr="009912CD">
        <w:t xml:space="preserve">kennis </w:t>
      </w:r>
      <w:r w:rsidR="007E3FF3" w:rsidRPr="009912CD">
        <w:t xml:space="preserve">op dit domein </w:t>
      </w:r>
      <w:r w:rsidR="00E64A4C" w:rsidRPr="009912CD">
        <w:t xml:space="preserve">te bundelen en </w:t>
      </w:r>
      <w:r w:rsidR="00C50B4E" w:rsidRPr="009912CD">
        <w:t>breder beschikbaar</w:t>
      </w:r>
      <w:r w:rsidR="00D06FE7" w:rsidRPr="009912CD">
        <w:t xml:space="preserve"> en toegankelijker</w:t>
      </w:r>
      <w:r w:rsidR="00C50B4E" w:rsidRPr="009912CD">
        <w:t xml:space="preserve"> te maken</w:t>
      </w:r>
      <w:r w:rsidR="003715F2" w:rsidRPr="009912CD">
        <w:t xml:space="preserve"> voor de markt</w:t>
      </w:r>
      <w:r w:rsidR="00C50B4E" w:rsidRPr="009912CD">
        <w:t>.</w:t>
      </w:r>
    </w:p>
    <w:p w14:paraId="7C28BA57" w14:textId="40A2252C" w:rsidR="00E94681" w:rsidRPr="003B3D54" w:rsidRDefault="005B4C0A" w:rsidP="00D85D84">
      <w:r>
        <w:t xml:space="preserve">Door de deelname van de data-aanbieders </w:t>
      </w:r>
      <w:r w:rsidR="00D00770">
        <w:t xml:space="preserve">kan </w:t>
      </w:r>
      <w:r>
        <w:t xml:space="preserve">in het aanbod een vereenvoudiging </w:t>
      </w:r>
      <w:r w:rsidR="00D00770">
        <w:t xml:space="preserve">gaan </w:t>
      </w:r>
      <w:r>
        <w:t xml:space="preserve">plaatsvinden. </w:t>
      </w:r>
      <w:r w:rsidRPr="00BE6846">
        <w:t xml:space="preserve">Dit wordt </w:t>
      </w:r>
      <w:r>
        <w:t>mogelijk gemaakt</w:t>
      </w:r>
      <w:r w:rsidRPr="00BE6846">
        <w:t xml:space="preserve"> als de aanbieder </w:t>
      </w:r>
      <w:r w:rsidR="00281434">
        <w:t xml:space="preserve">binnen ons project kan </w:t>
      </w:r>
      <w:r w:rsidRPr="00BE6846">
        <w:t>afstem</w:t>
      </w:r>
      <w:r w:rsidR="00281434">
        <w:t>men</w:t>
      </w:r>
      <w:r w:rsidRPr="00BE6846">
        <w:t xml:space="preserve"> met de gebruiker. </w:t>
      </w:r>
      <w:r w:rsidR="00FD20AB" w:rsidRPr="009912CD">
        <w:t xml:space="preserve">Het versnellingsproject </w:t>
      </w:r>
      <w:r w:rsidR="00D85D84">
        <w:t xml:space="preserve">kan </w:t>
      </w:r>
      <w:r w:rsidR="003715F2" w:rsidRPr="009912CD">
        <w:t xml:space="preserve">ook </w:t>
      </w:r>
      <w:r w:rsidR="00FD20AB" w:rsidRPr="009912CD">
        <w:t xml:space="preserve">leiden tot een </w:t>
      </w:r>
      <w:r w:rsidR="00ED6D8A" w:rsidRPr="009912CD">
        <w:t>permanent</w:t>
      </w:r>
      <w:r w:rsidR="00FD20AB" w:rsidRPr="009912CD">
        <w:t xml:space="preserve"> </w:t>
      </w:r>
      <w:r w:rsidR="00C3425B" w:rsidRPr="009912CD">
        <w:t>klankbord</w:t>
      </w:r>
      <w:r w:rsidR="00DF6DE8" w:rsidRPr="009912CD">
        <w:t xml:space="preserve"> </w:t>
      </w:r>
      <w:r w:rsidR="003715F2" w:rsidRPr="009912CD">
        <w:t xml:space="preserve">als </w:t>
      </w:r>
      <w:r w:rsidR="002E40C9" w:rsidRPr="009912CD">
        <w:rPr>
          <w:b/>
          <w:bCs/>
        </w:rPr>
        <w:t>verbinding</w:t>
      </w:r>
      <w:r w:rsidR="002E40C9" w:rsidRPr="009912CD">
        <w:t xml:space="preserve"> tussen </w:t>
      </w:r>
      <w:r w:rsidR="00862D55" w:rsidRPr="009912CD">
        <w:rPr>
          <w:b/>
          <w:bCs/>
        </w:rPr>
        <w:t>BIM-ontwerpers</w:t>
      </w:r>
      <w:r w:rsidR="00FD20AB" w:rsidRPr="009912CD">
        <w:t xml:space="preserve"> </w:t>
      </w:r>
      <w:r w:rsidR="002E40C9" w:rsidRPr="009912CD">
        <w:t xml:space="preserve">en </w:t>
      </w:r>
      <w:r w:rsidR="009415A4" w:rsidRPr="009912CD">
        <w:t xml:space="preserve">(3D) </w:t>
      </w:r>
      <w:r w:rsidR="002E40C9" w:rsidRPr="009912CD">
        <w:rPr>
          <w:b/>
          <w:bCs/>
        </w:rPr>
        <w:t>dataverstrekkers</w:t>
      </w:r>
      <w:r w:rsidR="002E40C9" w:rsidRPr="009912CD">
        <w:t xml:space="preserve"> vanuit de </w:t>
      </w:r>
      <w:r w:rsidR="00ED6D8A" w:rsidRPr="009912CD">
        <w:t>overhe</w:t>
      </w:r>
      <w:r w:rsidR="002E40C9" w:rsidRPr="009912CD">
        <w:t>i</w:t>
      </w:r>
      <w:r w:rsidR="00ED6D8A" w:rsidRPr="009912CD">
        <w:t>d</w:t>
      </w:r>
      <w:r w:rsidR="009415A4" w:rsidRPr="009912CD">
        <w:t xml:space="preserve"> en de kennisinstellingen</w:t>
      </w:r>
      <w:r w:rsidR="00ED6D8A" w:rsidRPr="009912CD">
        <w:t>.</w:t>
      </w:r>
      <w:r w:rsidR="006757B3" w:rsidRPr="009912CD">
        <w:t xml:space="preserve"> Ervaringen </w:t>
      </w:r>
      <w:r w:rsidR="002E40C9" w:rsidRPr="009912CD">
        <w:t xml:space="preserve">vanuit de dagelijkse praktijk </w:t>
      </w:r>
      <w:r w:rsidR="003715F2" w:rsidRPr="009912CD">
        <w:t xml:space="preserve">kunnen </w:t>
      </w:r>
      <w:r w:rsidR="002E40C9" w:rsidRPr="009912CD">
        <w:t xml:space="preserve">leiden tot </w:t>
      </w:r>
      <w:r w:rsidR="006757B3" w:rsidRPr="009912CD">
        <w:t xml:space="preserve">verbetervoorstellen </w:t>
      </w:r>
      <w:r w:rsidR="006E2F42" w:rsidRPr="009912CD">
        <w:t xml:space="preserve">voor de manier waarop </w:t>
      </w:r>
      <w:r w:rsidR="009415A4" w:rsidRPr="009912CD">
        <w:t xml:space="preserve">3D </w:t>
      </w:r>
      <w:r w:rsidR="006E2F42" w:rsidRPr="009912CD">
        <w:t xml:space="preserve">data </w:t>
      </w:r>
      <w:r w:rsidR="003715F2" w:rsidRPr="009912CD">
        <w:t xml:space="preserve">wordt </w:t>
      </w:r>
      <w:r w:rsidR="006E2F42" w:rsidRPr="009912CD">
        <w:t>aangeboden</w:t>
      </w:r>
      <w:r w:rsidR="002E40C9" w:rsidRPr="009912CD">
        <w:t xml:space="preserve">. De resultaten worden beschikbaar gesteld aan </w:t>
      </w:r>
      <w:r w:rsidR="009415A4" w:rsidRPr="009912CD">
        <w:t>alle</w:t>
      </w:r>
      <w:r w:rsidR="002E40C9" w:rsidRPr="009912CD">
        <w:t xml:space="preserve"> betrokken organisaties </w:t>
      </w:r>
      <w:r w:rsidR="00162039" w:rsidRPr="009912CD">
        <w:t xml:space="preserve">en </w:t>
      </w:r>
      <w:r w:rsidR="002E40C9" w:rsidRPr="009912CD">
        <w:t xml:space="preserve">via </w:t>
      </w:r>
      <w:r w:rsidR="003715F2" w:rsidRPr="009912CD">
        <w:t xml:space="preserve">een </w:t>
      </w:r>
      <w:r w:rsidR="002E40C9" w:rsidRPr="009912CD">
        <w:t xml:space="preserve">website. </w:t>
      </w:r>
    </w:p>
    <w:p w14:paraId="5093FB91" w14:textId="0BA6C1B7" w:rsidR="00F701EA" w:rsidRDefault="00A756E5" w:rsidP="00F701EA">
      <w:pPr>
        <w:pStyle w:val="Kop1"/>
      </w:pPr>
      <w:r>
        <w:t>Wat zijn de baten van dit project?</w:t>
      </w:r>
    </w:p>
    <w:p w14:paraId="1762347E" w14:textId="345284F6" w:rsidR="00A756E5" w:rsidRDefault="00A756E5" w:rsidP="00A756E5">
      <w:r>
        <w:t xml:space="preserve">Het idee voor dit project is ontstaan vanuit de problemen die in de praktijk werden ervaren, bij plan- en ontwerpprocessen in de bouw die gebruik willen maken van </w:t>
      </w:r>
      <w:r w:rsidR="003D7ADC">
        <w:t xml:space="preserve">Geo-data </w:t>
      </w:r>
      <w:r>
        <w:t xml:space="preserve">. Van daaruit zien wij </w:t>
      </w:r>
      <w:r w:rsidR="00140C86">
        <w:t>vier</w:t>
      </w:r>
      <w:r>
        <w:t xml:space="preserve"> gebieden waar de baten gevonden zullen worden. De inschatting van </w:t>
      </w:r>
      <w:r w:rsidR="00EA1037">
        <w:t xml:space="preserve">de daarmee </w:t>
      </w:r>
      <w:r>
        <w:t>samenhangend</w:t>
      </w:r>
      <w:r w:rsidR="00EA1037">
        <w:t>e</w:t>
      </w:r>
      <w:r>
        <w:t xml:space="preserve"> feitelijke kosten en dus baten in Euro’s is lastig, maar gezien de grote aantallen projecten en werknemers in dit gebied </w:t>
      </w:r>
      <w:r w:rsidR="003D7ADC">
        <w:t>z</w:t>
      </w:r>
      <w:r>
        <w:t>u</w:t>
      </w:r>
      <w:r w:rsidR="003D7ADC">
        <w:t>ll</w:t>
      </w:r>
      <w:r>
        <w:t xml:space="preserve">en die </w:t>
      </w:r>
      <w:r w:rsidR="00A82731">
        <w:t xml:space="preserve">kosten </w:t>
      </w:r>
      <w:r>
        <w:t>fors oplopen</w:t>
      </w:r>
      <w:r w:rsidR="00A82731">
        <w:t xml:space="preserve"> in de volgende </w:t>
      </w:r>
      <w:r w:rsidR="00976E23">
        <w:t>probleem</w:t>
      </w:r>
      <w:r w:rsidR="00A82731">
        <w:t>gebieden</w:t>
      </w:r>
      <w:r w:rsidR="005709ED">
        <w:t>:</w:t>
      </w:r>
    </w:p>
    <w:p w14:paraId="257B6907" w14:textId="4E06688A" w:rsidR="00A756E5" w:rsidRDefault="00A756E5" w:rsidP="00A756E5">
      <w:pPr>
        <w:pStyle w:val="Lijstalinea"/>
        <w:numPr>
          <w:ilvl w:val="0"/>
          <w:numId w:val="28"/>
        </w:numPr>
        <w:rPr>
          <w:lang w:val="nl-NL"/>
        </w:rPr>
      </w:pPr>
      <w:r w:rsidRPr="00A756E5">
        <w:rPr>
          <w:lang w:val="nl-NL"/>
        </w:rPr>
        <w:t xml:space="preserve">Zoeken naar </w:t>
      </w:r>
      <w:r w:rsidR="003D7ADC">
        <w:rPr>
          <w:lang w:val="nl-NL"/>
        </w:rPr>
        <w:t xml:space="preserve">Geo-data </w:t>
      </w:r>
      <w:r w:rsidRPr="00A756E5">
        <w:rPr>
          <w:lang w:val="nl-NL"/>
        </w:rPr>
        <w:t>, samenbrengen</w:t>
      </w:r>
      <w:r>
        <w:rPr>
          <w:lang w:val="nl-NL"/>
        </w:rPr>
        <w:t xml:space="preserve"> van</w:t>
      </w:r>
      <w:r w:rsidRPr="00A756E5">
        <w:rPr>
          <w:lang w:val="nl-NL"/>
        </w:rPr>
        <w:t xml:space="preserve"> v</w:t>
      </w:r>
      <w:r>
        <w:rPr>
          <w:lang w:val="nl-NL"/>
        </w:rPr>
        <w:t>erschillende bronnen en omzetten naar BIM formaten</w:t>
      </w:r>
    </w:p>
    <w:p w14:paraId="4C6357A8" w14:textId="093672BB" w:rsidR="00A756E5" w:rsidRDefault="00A756E5" w:rsidP="00A756E5">
      <w:pPr>
        <w:pStyle w:val="Lijstalinea"/>
        <w:numPr>
          <w:ilvl w:val="0"/>
          <w:numId w:val="28"/>
        </w:numPr>
        <w:rPr>
          <w:lang w:val="nl-NL"/>
        </w:rPr>
      </w:pPr>
      <w:r>
        <w:rPr>
          <w:lang w:val="nl-NL"/>
        </w:rPr>
        <w:t xml:space="preserve">Het niet gebruiken van </w:t>
      </w:r>
      <w:r w:rsidR="003D7ADC">
        <w:rPr>
          <w:lang w:val="nl-NL"/>
        </w:rPr>
        <w:t xml:space="preserve">Geo-data </w:t>
      </w:r>
      <w:r>
        <w:rPr>
          <w:lang w:val="nl-NL"/>
        </w:rPr>
        <w:t xml:space="preserve"> vanwege onbekendheid of de complexiteit</w:t>
      </w:r>
    </w:p>
    <w:p w14:paraId="551D4CCF" w14:textId="72FCB7EB" w:rsidR="00A756E5" w:rsidRDefault="00A756E5" w:rsidP="00A756E5">
      <w:pPr>
        <w:pStyle w:val="Lijstalinea"/>
        <w:numPr>
          <w:ilvl w:val="0"/>
          <w:numId w:val="28"/>
        </w:numPr>
      </w:pPr>
      <w:r>
        <w:t xml:space="preserve">De </w:t>
      </w:r>
      <w:proofErr w:type="spellStart"/>
      <w:r>
        <w:t>daaruit</w:t>
      </w:r>
      <w:proofErr w:type="spellEnd"/>
      <w:r>
        <w:t xml:space="preserve"> </w:t>
      </w:r>
      <w:proofErr w:type="spellStart"/>
      <w:r>
        <w:t>voortvloeiende</w:t>
      </w:r>
      <w:proofErr w:type="spellEnd"/>
      <w:r>
        <w:t xml:space="preserve"> </w:t>
      </w:r>
      <w:proofErr w:type="spellStart"/>
      <w:r>
        <w:t>faalkosten</w:t>
      </w:r>
      <w:proofErr w:type="spellEnd"/>
    </w:p>
    <w:p w14:paraId="6428AC47" w14:textId="5CC3A3B6" w:rsidR="005709ED" w:rsidRDefault="00976E23" w:rsidP="005709ED">
      <w:pPr>
        <w:pStyle w:val="Lijstalinea"/>
        <w:numPr>
          <w:ilvl w:val="0"/>
          <w:numId w:val="28"/>
        </w:numPr>
        <w:rPr>
          <w:lang w:val="nl-NL"/>
        </w:rPr>
      </w:pPr>
      <w:r>
        <w:rPr>
          <w:lang w:val="nl-NL"/>
        </w:rPr>
        <w:t>Slechte</w:t>
      </w:r>
      <w:r w:rsidR="005709ED" w:rsidRPr="005709ED">
        <w:rPr>
          <w:lang w:val="nl-NL"/>
        </w:rPr>
        <w:t xml:space="preserve"> inpasbaarheid in beheer- a</w:t>
      </w:r>
      <w:r w:rsidR="005709ED">
        <w:rPr>
          <w:lang w:val="nl-NL"/>
        </w:rPr>
        <w:t>sset managementfase</w:t>
      </w:r>
    </w:p>
    <w:p w14:paraId="52C1400D" w14:textId="2778E6B9" w:rsidR="00D85D84" w:rsidRDefault="00D85D84">
      <w:pPr>
        <w:snapToGrid/>
        <w:spacing w:after="0" w:line="240" w:lineRule="auto"/>
      </w:pPr>
      <w:r>
        <w:br w:type="page"/>
      </w:r>
    </w:p>
    <w:p w14:paraId="2474E0AF" w14:textId="3BB602E7" w:rsidR="00A756E5" w:rsidRPr="005709ED" w:rsidRDefault="00F648A8" w:rsidP="00A756E5">
      <w:r>
        <w:rPr>
          <w:noProof/>
        </w:rPr>
        <w:lastRenderedPageBreak/>
        <mc:AlternateContent>
          <mc:Choice Requires="wps">
            <w:drawing>
              <wp:anchor distT="0" distB="0" distL="114300" distR="114300" simplePos="0" relativeHeight="251658240" behindDoc="1" locked="0" layoutInCell="1" allowOverlap="1" wp14:anchorId="509A2432" wp14:editId="6B3EABDC">
                <wp:simplePos x="0" y="0"/>
                <wp:positionH relativeFrom="column">
                  <wp:posOffset>-65185</wp:posOffset>
                </wp:positionH>
                <wp:positionV relativeFrom="paragraph">
                  <wp:posOffset>87506</wp:posOffset>
                </wp:positionV>
                <wp:extent cx="5070764" cy="4187440"/>
                <wp:effectExtent l="0" t="0" r="15875" b="22860"/>
                <wp:wrapNone/>
                <wp:docPr id="28" name="Rechthoek 28"/>
                <wp:cNvGraphicFramePr/>
                <a:graphic xmlns:a="http://schemas.openxmlformats.org/drawingml/2006/main">
                  <a:graphicData uri="http://schemas.microsoft.com/office/word/2010/wordprocessingShape">
                    <wps:wsp>
                      <wps:cNvSpPr/>
                      <wps:spPr>
                        <a:xfrm>
                          <a:off x="0" y="0"/>
                          <a:ext cx="5070764" cy="418744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9022E" id="Rechthoek 28" o:spid="_x0000_s1026" style="position:absolute;margin-left:-5.15pt;margin-top:6.9pt;width:399.25pt;height:32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" fillcolor="#f2f2f2 [3052]" strokecolor="#12816a [1604]" strokeweight="1pt"/>
            </w:pict>
          </mc:Fallback>
        </mc:AlternateContent>
      </w:r>
    </w:p>
    <w:p w14:paraId="16377953" w14:textId="3AC2A6E2" w:rsidR="004E5D8A" w:rsidRDefault="00A756E5" w:rsidP="00F648A8">
      <w:pPr>
        <w:ind w:left="426" w:right="700" w:firstLine="141"/>
      </w:pPr>
      <w:r w:rsidRPr="005709ED">
        <w:t xml:space="preserve">Ad 1: </w:t>
      </w:r>
      <w:r w:rsidR="005709ED" w:rsidRPr="005709ED">
        <w:t>Voor wie weet w</w:t>
      </w:r>
      <w:r w:rsidR="005709ED">
        <w:t>elke data beschikbaar is,</w:t>
      </w:r>
      <w:r w:rsidR="003D7ADC">
        <w:t xml:space="preserve"> </w:t>
      </w:r>
      <w:r w:rsidR="005709ED">
        <w:t xml:space="preserve">blijft het een puzzelstukje hoe de data samen te brengen in de benodigde 3D formaten voor gebruik in de plan- en ontwerpfase. Dit project brengt allereerst in beeld hoe dat zo efficiënt mogelijk kan; </w:t>
      </w:r>
      <w:r w:rsidR="00E56B1B">
        <w:t>het deelt</w:t>
      </w:r>
      <w:r w:rsidR="005709ED">
        <w:t xml:space="preserve"> de kennis en geeft de gebruiker het vertrouwen dat hij het goed doet. Wij denken dat een versnelling </w:t>
      </w:r>
      <w:r w:rsidR="00D00770">
        <w:t xml:space="preserve">mogelijk is </w:t>
      </w:r>
      <w:r w:rsidR="00EA416A">
        <w:t xml:space="preserve">in </w:t>
      </w:r>
      <w:r w:rsidR="00EA416A" w:rsidRPr="001218E7">
        <w:rPr>
          <w:b/>
          <w:bCs/>
        </w:rPr>
        <w:t>efficiency</w:t>
      </w:r>
      <w:r w:rsidR="00EA416A">
        <w:t xml:space="preserve"> voor het maken van een </w:t>
      </w:r>
      <w:r w:rsidR="00EA416A" w:rsidRPr="001218E7">
        <w:rPr>
          <w:b/>
          <w:bCs/>
        </w:rPr>
        <w:t xml:space="preserve">omgevingsmodel voor </w:t>
      </w:r>
      <w:r w:rsidR="00BE6868" w:rsidRPr="001218E7">
        <w:rPr>
          <w:b/>
          <w:bCs/>
        </w:rPr>
        <w:t>BIM</w:t>
      </w:r>
      <w:r w:rsidR="00EA416A" w:rsidRPr="001218E7">
        <w:rPr>
          <w:b/>
          <w:bCs/>
        </w:rPr>
        <w:t xml:space="preserve">: </w:t>
      </w:r>
      <w:r w:rsidR="00D00770" w:rsidRPr="001218E7">
        <w:rPr>
          <w:b/>
          <w:bCs/>
        </w:rPr>
        <w:t>van 2</w:t>
      </w:r>
      <w:r w:rsidR="005709ED" w:rsidRPr="001218E7">
        <w:rPr>
          <w:b/>
          <w:bCs/>
        </w:rPr>
        <w:t xml:space="preserve"> dag</w:t>
      </w:r>
      <w:r w:rsidR="00BE6868" w:rsidRPr="001218E7">
        <w:rPr>
          <w:b/>
          <w:bCs/>
        </w:rPr>
        <w:t>en</w:t>
      </w:r>
      <w:r w:rsidR="005709ED" w:rsidRPr="001218E7">
        <w:rPr>
          <w:b/>
          <w:bCs/>
        </w:rPr>
        <w:t xml:space="preserve"> naar </w:t>
      </w:r>
      <w:r w:rsidR="00D00770" w:rsidRPr="001218E7">
        <w:rPr>
          <w:b/>
          <w:bCs/>
        </w:rPr>
        <w:t>éé</w:t>
      </w:r>
      <w:r w:rsidR="005709ED" w:rsidRPr="001218E7">
        <w:rPr>
          <w:b/>
          <w:bCs/>
        </w:rPr>
        <w:t>n uur</w:t>
      </w:r>
      <w:r w:rsidR="005709ED">
        <w:t xml:space="preserve"> met de kennis die wij </w:t>
      </w:r>
      <w:r w:rsidR="00D27E3E">
        <w:t xml:space="preserve">gaan </w:t>
      </w:r>
      <w:r w:rsidR="00BE6868">
        <w:t>delen</w:t>
      </w:r>
      <w:r w:rsidR="005709ED">
        <w:t>.</w:t>
      </w:r>
      <w:r w:rsidR="00D00770">
        <w:t xml:space="preserve"> </w:t>
      </w:r>
    </w:p>
    <w:p w14:paraId="5D3E946F" w14:textId="5BC8E66C" w:rsidR="004E5D8A" w:rsidRDefault="005709ED" w:rsidP="00F648A8">
      <w:pPr>
        <w:ind w:left="426" w:right="700" w:firstLine="141"/>
      </w:pPr>
      <w:r>
        <w:t xml:space="preserve">Ad 2: </w:t>
      </w:r>
      <w:r w:rsidR="003D7ADC">
        <w:t>V</w:t>
      </w:r>
      <w:r>
        <w:t xml:space="preserve">oor bepaalde groepen gebruikers is onbekendheid de reden dat 3D </w:t>
      </w:r>
      <w:r w:rsidR="003D7ADC">
        <w:t xml:space="preserve">Geo-data </w:t>
      </w:r>
      <w:r>
        <w:t xml:space="preserve">helemaal niet gebruikt wordt. Dit levert </w:t>
      </w:r>
      <w:r w:rsidR="00EA416A">
        <w:t xml:space="preserve">alsnog </w:t>
      </w:r>
      <w:r>
        <w:t xml:space="preserve">tijdverlies </w:t>
      </w:r>
      <w:r w:rsidR="00EA416A">
        <w:t xml:space="preserve">en grotere </w:t>
      </w:r>
      <w:r>
        <w:t>gevolgen voor faalkosten</w:t>
      </w:r>
      <w:r w:rsidR="00EA416A">
        <w:t>, láter in het project.</w:t>
      </w:r>
      <w:r w:rsidR="008137E9">
        <w:t xml:space="preserve"> De baten </w:t>
      </w:r>
      <w:r w:rsidR="004E5D8A">
        <w:t xml:space="preserve">bestaan </w:t>
      </w:r>
      <w:r w:rsidR="0004448A">
        <w:t xml:space="preserve">vooral </w:t>
      </w:r>
      <w:r w:rsidR="004E5D8A">
        <w:t xml:space="preserve">uit </w:t>
      </w:r>
      <w:r w:rsidR="0004448A">
        <w:t xml:space="preserve">een </w:t>
      </w:r>
      <w:r w:rsidR="004E5D8A" w:rsidRPr="004E5D8A">
        <w:rPr>
          <w:b/>
          <w:bCs/>
        </w:rPr>
        <w:t>cultuurverandering</w:t>
      </w:r>
      <w:r w:rsidR="004E5D8A">
        <w:t>.</w:t>
      </w:r>
    </w:p>
    <w:p w14:paraId="2A4120D0" w14:textId="562EA866" w:rsidR="004E5D8A" w:rsidRDefault="005709ED" w:rsidP="00F648A8">
      <w:pPr>
        <w:ind w:left="426" w:right="700" w:firstLine="141"/>
      </w:pPr>
      <w:r>
        <w:t xml:space="preserve">Ad 3: </w:t>
      </w:r>
      <w:r w:rsidR="003D7ADC">
        <w:t>H</w:t>
      </w:r>
      <w:r>
        <w:t>et zal duidelijk zijn dat als een gebouw wordt ontworpen</w:t>
      </w:r>
      <w:r w:rsidR="003D7ADC">
        <w:t xml:space="preserve"> zonder referentie met de werkelijke locatie</w:t>
      </w:r>
      <w:r>
        <w:t xml:space="preserve"> e</w:t>
      </w:r>
      <w:r w:rsidR="003D7ADC">
        <w:t xml:space="preserve">n daardoor </w:t>
      </w:r>
      <w:r>
        <w:t>onvoldoende rekening met de omgeving is gehouden, de faalkosten enorm kunnen oplopen. Als planning, design en contract vanaf het begin tegen een Geo-achtergrond wordt gedaan</w:t>
      </w:r>
      <w:r w:rsidR="00512954">
        <w:t xml:space="preserve">, worden die </w:t>
      </w:r>
      <w:r w:rsidR="00512954" w:rsidRPr="004E5D8A">
        <w:rPr>
          <w:b/>
          <w:bCs/>
        </w:rPr>
        <w:t>faalkosten gereduceerd</w:t>
      </w:r>
      <w:r w:rsidR="003D7ADC">
        <w:t xml:space="preserve"> doordat alle omgevingsvariabelen in beeld zijn. </w:t>
      </w:r>
      <w:r w:rsidR="00F14067">
        <w:t>Dat kan gaan van toegankelijkheid van speciale machine</w:t>
      </w:r>
      <w:r w:rsidR="00D27E3E">
        <w:t>s</w:t>
      </w:r>
      <w:r w:rsidR="00A87213">
        <w:t>,</w:t>
      </w:r>
      <w:r w:rsidR="00F14067">
        <w:t xml:space="preserve"> tot logistiek</w:t>
      </w:r>
      <w:r w:rsidR="00A87213">
        <w:t>, of</w:t>
      </w:r>
      <w:r w:rsidR="00F14067">
        <w:t xml:space="preserve"> tot nodige ontwerpaanpassingen omdat de omgeving bepaalde keuzes niet toe laat vanwege wet- en regelgeving</w:t>
      </w:r>
      <w:r w:rsidR="00512954">
        <w:t>.</w:t>
      </w:r>
    </w:p>
    <w:p w14:paraId="68045D45" w14:textId="153FFDD4" w:rsidR="00512954" w:rsidRPr="005709ED" w:rsidRDefault="00512954" w:rsidP="00F648A8">
      <w:pPr>
        <w:ind w:left="426" w:right="700" w:firstLine="141"/>
      </w:pPr>
      <w:r>
        <w:t>Ad</w:t>
      </w:r>
      <w:r w:rsidR="00A87213">
        <w:t xml:space="preserve"> </w:t>
      </w:r>
      <w:r>
        <w:t xml:space="preserve">4: </w:t>
      </w:r>
      <w:r w:rsidR="00EA416A">
        <w:t xml:space="preserve">Beschouwd over </w:t>
      </w:r>
      <w:r>
        <w:t xml:space="preserve">de hele levenscyclus van </w:t>
      </w:r>
      <w:r w:rsidR="00EA416A">
        <w:t xml:space="preserve">het bouwwerk biedt een gewaarborgde geografische ligging </w:t>
      </w:r>
      <w:r>
        <w:t xml:space="preserve">veel </w:t>
      </w:r>
      <w:r w:rsidRPr="004E5D8A">
        <w:rPr>
          <w:b/>
          <w:bCs/>
        </w:rPr>
        <w:t>voordel</w:t>
      </w:r>
      <w:r w:rsidR="003E4D9D" w:rsidRPr="004E5D8A">
        <w:rPr>
          <w:b/>
          <w:bCs/>
        </w:rPr>
        <w:t>en</w:t>
      </w:r>
      <w:r w:rsidRPr="004E5D8A">
        <w:rPr>
          <w:b/>
          <w:bCs/>
        </w:rPr>
        <w:t xml:space="preserve"> </w:t>
      </w:r>
      <w:r w:rsidR="00EA416A" w:rsidRPr="004E5D8A">
        <w:rPr>
          <w:b/>
          <w:bCs/>
        </w:rPr>
        <w:t xml:space="preserve">voor </w:t>
      </w:r>
      <w:r w:rsidR="003E4D9D" w:rsidRPr="004E5D8A">
        <w:rPr>
          <w:b/>
          <w:bCs/>
        </w:rPr>
        <w:t xml:space="preserve">aanverwante </w:t>
      </w:r>
      <w:r w:rsidR="00EA416A" w:rsidRPr="004E5D8A">
        <w:rPr>
          <w:b/>
          <w:bCs/>
        </w:rPr>
        <w:t>pr</w:t>
      </w:r>
      <w:r w:rsidR="003E4D9D" w:rsidRPr="004E5D8A">
        <w:rPr>
          <w:b/>
          <w:bCs/>
        </w:rPr>
        <w:t>ocessen</w:t>
      </w:r>
      <w:r>
        <w:t xml:space="preserve">. De verwachting is dat bepaalde opdrachtgevers eisen </w:t>
      </w:r>
      <w:r w:rsidR="00EA416A">
        <w:t xml:space="preserve">in deze richting </w:t>
      </w:r>
      <w:r>
        <w:t xml:space="preserve">zullen </w:t>
      </w:r>
      <w:r w:rsidR="00EA416A">
        <w:t xml:space="preserve">gaan </w:t>
      </w:r>
      <w:r>
        <w:t xml:space="preserve">formuleren. Daarop </w:t>
      </w:r>
      <w:r w:rsidR="00EA416A">
        <w:t xml:space="preserve">worden </w:t>
      </w:r>
      <w:r>
        <w:t xml:space="preserve">deelnemers </w:t>
      </w:r>
      <w:r w:rsidR="00EA416A">
        <w:t xml:space="preserve">middels </w:t>
      </w:r>
      <w:r>
        <w:t xml:space="preserve">in dit project </w:t>
      </w:r>
      <w:r w:rsidR="00EA416A">
        <w:t xml:space="preserve">op </w:t>
      </w:r>
      <w:r>
        <w:t>voorbereid.</w:t>
      </w:r>
    </w:p>
    <w:p w14:paraId="6FA88007" w14:textId="1C7E2332" w:rsidR="007D0F50" w:rsidRDefault="007D0F50" w:rsidP="007D0F50">
      <w:pPr>
        <w:snapToGrid/>
        <w:spacing w:after="0" w:line="240" w:lineRule="auto"/>
      </w:pPr>
    </w:p>
    <w:p w14:paraId="6AE456E9" w14:textId="74377599" w:rsidR="00A56080" w:rsidRPr="009912CD" w:rsidRDefault="00A56080" w:rsidP="00A56080">
      <w:pPr>
        <w:pStyle w:val="Kop1"/>
      </w:pPr>
      <w:r w:rsidRPr="009912CD">
        <w:t>Aanpak van het project</w:t>
      </w:r>
    </w:p>
    <w:p w14:paraId="36AB43E8" w14:textId="48FF4FE2" w:rsidR="00E402EA" w:rsidRPr="009912CD" w:rsidRDefault="003A7C4E" w:rsidP="00E402EA">
      <w:r w:rsidRPr="009912CD">
        <w:t xml:space="preserve">Het </w:t>
      </w:r>
      <w:r w:rsidR="00E402EA" w:rsidRPr="009912CD">
        <w:t xml:space="preserve">project </w:t>
      </w:r>
      <w:r w:rsidR="00D85D84">
        <w:t>bestond</w:t>
      </w:r>
      <w:r w:rsidRPr="009912CD">
        <w:t xml:space="preserve"> uit </w:t>
      </w:r>
      <w:r w:rsidR="00E402EA" w:rsidRPr="009912CD">
        <w:t>3 fasen:</w:t>
      </w:r>
    </w:p>
    <w:p w14:paraId="6358D978" w14:textId="4202E4A7" w:rsidR="00E402EA" w:rsidRPr="009912CD" w:rsidRDefault="00E402EA" w:rsidP="00B142B0">
      <w:pPr>
        <w:spacing w:after="0"/>
        <w:ind w:left="709" w:hanging="709"/>
      </w:pPr>
      <w:r w:rsidRPr="009912CD">
        <w:t>1.</w:t>
      </w:r>
      <w:r w:rsidRPr="009912CD">
        <w:tab/>
      </w:r>
      <w:r w:rsidR="00261F6A" w:rsidRPr="009912CD">
        <w:t xml:space="preserve">Een </w:t>
      </w:r>
      <w:r w:rsidR="00261F6A" w:rsidRPr="003B3D54">
        <w:rPr>
          <w:b/>
        </w:rPr>
        <w:t>i</w:t>
      </w:r>
      <w:r w:rsidRPr="003B3D54">
        <w:rPr>
          <w:b/>
        </w:rPr>
        <w:t>nventarisatie van knelpunten</w:t>
      </w:r>
      <w:r w:rsidRPr="009912CD">
        <w:t xml:space="preserve"> </w:t>
      </w:r>
      <w:r w:rsidR="00BE6BE8" w:rsidRPr="009912CD">
        <w:t xml:space="preserve">en </w:t>
      </w:r>
      <w:r w:rsidRPr="009912CD">
        <w:t>behoefte</w:t>
      </w:r>
      <w:r w:rsidR="00BE6BE8" w:rsidRPr="009912CD">
        <w:t>n</w:t>
      </w:r>
      <w:r w:rsidRPr="009912CD">
        <w:t xml:space="preserve"> </w:t>
      </w:r>
      <w:r w:rsidR="00BE6BE8" w:rsidRPr="009912CD">
        <w:t xml:space="preserve">via </w:t>
      </w:r>
      <w:r w:rsidR="00BE6BE8" w:rsidRPr="00C0528D">
        <w:rPr>
          <w:b/>
          <w:bCs/>
          <w:i/>
          <w:iCs/>
        </w:rPr>
        <w:t>ronde tafel bijeenkomsten</w:t>
      </w:r>
      <w:r w:rsidR="00856D69" w:rsidRPr="009912CD">
        <w:t xml:space="preserve"> met</w:t>
      </w:r>
      <w:r w:rsidR="00F50EB4" w:rsidRPr="009912CD">
        <w:t xml:space="preserve"> stakeholders uit meerdere domeinen.</w:t>
      </w:r>
    </w:p>
    <w:p w14:paraId="629BC7A7" w14:textId="040AA18E" w:rsidR="00E402EA" w:rsidRPr="009912CD" w:rsidRDefault="00E402EA" w:rsidP="00B142B0">
      <w:pPr>
        <w:spacing w:after="0"/>
        <w:ind w:left="709" w:hanging="709"/>
      </w:pPr>
      <w:r w:rsidRPr="009912CD">
        <w:t xml:space="preserve">2. </w:t>
      </w:r>
      <w:r w:rsidRPr="009912CD">
        <w:tab/>
        <w:t xml:space="preserve">Het </w:t>
      </w:r>
      <w:r w:rsidR="003017F3" w:rsidRPr="009912CD">
        <w:t xml:space="preserve">formuleren </w:t>
      </w:r>
      <w:r w:rsidRPr="009912CD">
        <w:t xml:space="preserve">en </w:t>
      </w:r>
      <w:r w:rsidRPr="003B3D54">
        <w:rPr>
          <w:b/>
        </w:rPr>
        <w:t xml:space="preserve">bundelen </w:t>
      </w:r>
      <w:r w:rsidR="003017F3" w:rsidRPr="003B3D54">
        <w:rPr>
          <w:b/>
        </w:rPr>
        <w:t xml:space="preserve">van kennis </w:t>
      </w:r>
      <w:r w:rsidRPr="003B3D54">
        <w:rPr>
          <w:b/>
        </w:rPr>
        <w:t>tot ‘best-</w:t>
      </w:r>
      <w:proofErr w:type="spellStart"/>
      <w:r w:rsidRPr="003B3D54">
        <w:rPr>
          <w:b/>
        </w:rPr>
        <w:t>practices</w:t>
      </w:r>
      <w:proofErr w:type="spellEnd"/>
      <w:r w:rsidRPr="003B3D54">
        <w:rPr>
          <w:b/>
        </w:rPr>
        <w:t>’</w:t>
      </w:r>
      <w:r w:rsidR="003017F3" w:rsidRPr="003B3D54">
        <w:rPr>
          <w:b/>
        </w:rPr>
        <w:t xml:space="preserve"> / kenniskaarten</w:t>
      </w:r>
      <w:r w:rsidRPr="009912CD">
        <w:t xml:space="preserve"> </w:t>
      </w:r>
      <w:r w:rsidR="006B2EA7" w:rsidRPr="009912CD">
        <w:t xml:space="preserve">over </w:t>
      </w:r>
      <w:r w:rsidR="003017F3" w:rsidRPr="009912CD">
        <w:t>3D GeoBIM</w:t>
      </w:r>
      <w:r w:rsidR="006B2EA7" w:rsidRPr="009912CD">
        <w:t xml:space="preserve"> en het beschikbaar stellen van deze </w:t>
      </w:r>
      <w:r w:rsidR="00670268" w:rsidRPr="009912CD">
        <w:t>informatie</w:t>
      </w:r>
      <w:r w:rsidR="008101E8" w:rsidRPr="009912CD">
        <w:t>.</w:t>
      </w:r>
    </w:p>
    <w:p w14:paraId="1996012C" w14:textId="2928075B" w:rsidR="00E402EA" w:rsidRPr="009912CD" w:rsidRDefault="00E402EA" w:rsidP="00C0528D">
      <w:pPr>
        <w:ind w:left="720" w:hanging="720"/>
      </w:pPr>
      <w:r w:rsidRPr="009912CD">
        <w:t xml:space="preserve">3. </w:t>
      </w:r>
      <w:r w:rsidRPr="009912CD">
        <w:tab/>
      </w:r>
      <w:r w:rsidR="00BE6BE8" w:rsidRPr="009912CD">
        <w:t>Rapport</w:t>
      </w:r>
      <w:r w:rsidR="008101E8" w:rsidRPr="009912CD">
        <w:t>eren</w:t>
      </w:r>
      <w:r w:rsidR="00BE6BE8" w:rsidRPr="009912CD">
        <w:t xml:space="preserve"> </w:t>
      </w:r>
      <w:r w:rsidRPr="003B3D54">
        <w:rPr>
          <w:b/>
        </w:rPr>
        <w:t xml:space="preserve">van </w:t>
      </w:r>
      <w:r w:rsidR="007125AE">
        <w:rPr>
          <w:b/>
        </w:rPr>
        <w:t>conclusies en aanbevelingen</w:t>
      </w:r>
      <w:r w:rsidRPr="009912CD">
        <w:t>. Beoogd</w:t>
      </w:r>
      <w:r w:rsidR="00BF61A9" w:rsidRPr="009912CD">
        <w:t xml:space="preserve"> wordt een</w:t>
      </w:r>
      <w:r w:rsidRPr="009912CD">
        <w:t xml:space="preserve"> structurele verbetering in </w:t>
      </w:r>
      <w:r w:rsidR="00BF61A9" w:rsidRPr="009912CD">
        <w:t xml:space="preserve">(kennis van) </w:t>
      </w:r>
      <w:r w:rsidRPr="009912CD">
        <w:t>data</w:t>
      </w:r>
      <w:r w:rsidR="00BF61A9" w:rsidRPr="009912CD">
        <w:t>, dataformaten</w:t>
      </w:r>
      <w:r w:rsidRPr="009912CD">
        <w:t xml:space="preserve"> en software </w:t>
      </w:r>
      <w:r w:rsidR="00BF61A9" w:rsidRPr="009912CD">
        <w:t xml:space="preserve">te bewerkstelligen </w:t>
      </w:r>
      <w:r w:rsidRPr="009912CD">
        <w:t>om makkelijker te werken met 3D omgevingsdata</w:t>
      </w:r>
      <w:r w:rsidR="00930DBF" w:rsidRPr="009912CD">
        <w:t xml:space="preserve"> op nationaal niveau.</w:t>
      </w:r>
    </w:p>
    <w:p w14:paraId="235A914A" w14:textId="3F96DED8" w:rsidR="006C697E" w:rsidRPr="009912CD" w:rsidRDefault="006C697E" w:rsidP="00FD20AB">
      <w:pPr>
        <w:spacing w:after="0" w:line="240" w:lineRule="auto"/>
      </w:pPr>
      <w:r w:rsidRPr="009912CD">
        <w:rPr>
          <w:b/>
          <w:bCs/>
        </w:rPr>
        <w:t>Het project richt</w:t>
      </w:r>
      <w:r w:rsidR="00C0528D">
        <w:rPr>
          <w:b/>
          <w:bCs/>
        </w:rPr>
        <w:t>te</w:t>
      </w:r>
      <w:r w:rsidRPr="009912CD">
        <w:rPr>
          <w:b/>
          <w:bCs/>
        </w:rPr>
        <w:t xml:space="preserve"> zich </w:t>
      </w:r>
      <w:r w:rsidR="00A84612" w:rsidRPr="009912CD">
        <w:rPr>
          <w:b/>
          <w:bCs/>
        </w:rPr>
        <w:t xml:space="preserve">in eerste instantie </w:t>
      </w:r>
      <w:r w:rsidRPr="009912CD">
        <w:rPr>
          <w:b/>
          <w:bCs/>
        </w:rPr>
        <w:t xml:space="preserve">op </w:t>
      </w:r>
      <w:r w:rsidR="00CF05CB" w:rsidRPr="009912CD">
        <w:rPr>
          <w:b/>
          <w:bCs/>
        </w:rPr>
        <w:t xml:space="preserve">het gebruik van </w:t>
      </w:r>
      <w:r w:rsidR="003715F2" w:rsidRPr="009912CD">
        <w:rPr>
          <w:b/>
          <w:bCs/>
        </w:rPr>
        <w:t>de</w:t>
      </w:r>
      <w:r w:rsidR="00A84612" w:rsidRPr="009912CD">
        <w:rPr>
          <w:b/>
          <w:bCs/>
        </w:rPr>
        <w:t xml:space="preserve"> volgende</w:t>
      </w:r>
      <w:r w:rsidR="003715F2" w:rsidRPr="009912CD">
        <w:rPr>
          <w:b/>
          <w:bCs/>
        </w:rPr>
        <w:t xml:space="preserve"> </w:t>
      </w:r>
      <w:r w:rsidRPr="009912CD">
        <w:rPr>
          <w:b/>
          <w:bCs/>
        </w:rPr>
        <w:t>3D</w:t>
      </w:r>
      <w:r w:rsidR="00573905" w:rsidRPr="009912CD">
        <w:rPr>
          <w:b/>
          <w:bCs/>
        </w:rPr>
        <w:t xml:space="preserve"> data</w:t>
      </w:r>
      <w:r w:rsidR="00ED34C5" w:rsidRPr="009912CD">
        <w:rPr>
          <w:b/>
          <w:bCs/>
        </w:rPr>
        <w:t>:</w:t>
      </w:r>
    </w:p>
    <w:p w14:paraId="648482E5" w14:textId="2EA0F181" w:rsidR="006C697E" w:rsidRPr="009912CD" w:rsidRDefault="006C697E" w:rsidP="00FD20AB">
      <w:pPr>
        <w:spacing w:after="0" w:line="240" w:lineRule="auto"/>
      </w:pPr>
      <w:r w:rsidRPr="009912CD">
        <w:t>-</w:t>
      </w:r>
      <w:r w:rsidRPr="009912CD">
        <w:tab/>
      </w:r>
      <w:r w:rsidRPr="009912CD">
        <w:rPr>
          <w:b/>
          <w:bCs/>
        </w:rPr>
        <w:t>3D BAG</w:t>
      </w:r>
      <w:r w:rsidRPr="009912CD">
        <w:t xml:space="preserve"> </w:t>
      </w:r>
      <w:r w:rsidR="00DF6DE8" w:rsidRPr="009912CD">
        <w:t>: gebouwen</w:t>
      </w:r>
      <w:r w:rsidR="00CF05CB" w:rsidRPr="009912CD">
        <w:t xml:space="preserve">, </w:t>
      </w:r>
      <w:r w:rsidR="00862D55" w:rsidRPr="009912CD">
        <w:t>verstrekker:</w:t>
      </w:r>
      <w:r w:rsidR="00CF05CB" w:rsidRPr="009912CD">
        <w:t xml:space="preserve"> TU Delft</w:t>
      </w:r>
    </w:p>
    <w:p w14:paraId="4A9E822D" w14:textId="37F233B1" w:rsidR="006C697E" w:rsidRPr="009912CD" w:rsidRDefault="006C697E" w:rsidP="00FD20AB">
      <w:pPr>
        <w:spacing w:after="0" w:line="240" w:lineRule="auto"/>
      </w:pPr>
      <w:r w:rsidRPr="009912CD">
        <w:t>-</w:t>
      </w:r>
      <w:r w:rsidRPr="009912CD">
        <w:tab/>
      </w:r>
      <w:r w:rsidRPr="009912CD">
        <w:rPr>
          <w:b/>
          <w:bCs/>
        </w:rPr>
        <w:t>3D basisvoorziening</w:t>
      </w:r>
      <w:r w:rsidRPr="009912CD">
        <w:t xml:space="preserve"> </w:t>
      </w:r>
      <w:r w:rsidR="00CF05CB" w:rsidRPr="009912CD">
        <w:t xml:space="preserve">: </w:t>
      </w:r>
      <w:proofErr w:type="spellStart"/>
      <w:r w:rsidR="00DF6DE8" w:rsidRPr="009912CD">
        <w:t>city-modelling</w:t>
      </w:r>
      <w:proofErr w:type="spellEnd"/>
      <w:r w:rsidR="00CF05CB" w:rsidRPr="009912CD">
        <w:t>, verstrekker : Kadaster</w:t>
      </w:r>
    </w:p>
    <w:p w14:paraId="327DFEE0" w14:textId="1A9CDBCD" w:rsidR="00FD20AB" w:rsidRPr="009912CD" w:rsidRDefault="006C697E" w:rsidP="00993D52">
      <w:pPr>
        <w:spacing w:after="0" w:line="240" w:lineRule="auto"/>
      </w:pPr>
      <w:r w:rsidRPr="009912CD">
        <w:t>-</w:t>
      </w:r>
      <w:r w:rsidRPr="009912CD">
        <w:tab/>
      </w:r>
      <w:r w:rsidR="00DF6DE8" w:rsidRPr="009912CD">
        <w:rPr>
          <w:b/>
          <w:bCs/>
        </w:rPr>
        <w:t xml:space="preserve">3D </w:t>
      </w:r>
      <w:r w:rsidR="00862D55" w:rsidRPr="009912CD">
        <w:rPr>
          <w:b/>
          <w:bCs/>
        </w:rPr>
        <w:t>AHN</w:t>
      </w:r>
      <w:r w:rsidR="00862D55" w:rsidRPr="009912CD">
        <w:t>:</w:t>
      </w:r>
      <w:r w:rsidR="00CF05CB" w:rsidRPr="009912CD">
        <w:t xml:space="preserve"> maaiveld </w:t>
      </w:r>
      <w:r w:rsidR="00323AF4" w:rsidRPr="009912CD">
        <w:t>gegevens</w:t>
      </w:r>
      <w:r w:rsidR="00CF05CB" w:rsidRPr="009912CD">
        <w:t xml:space="preserve">, </w:t>
      </w:r>
      <w:r w:rsidR="00862D55" w:rsidRPr="009912CD">
        <w:t>verstrekker:</w:t>
      </w:r>
      <w:r w:rsidR="00CF05CB" w:rsidRPr="009912CD">
        <w:t xml:space="preserve"> RWS</w:t>
      </w:r>
    </w:p>
    <w:p w14:paraId="4694CD85" w14:textId="77777777" w:rsidR="00C0528D" w:rsidRDefault="00C0528D" w:rsidP="006C697E"/>
    <w:p w14:paraId="247BF521" w14:textId="6B03B307" w:rsidR="006C697E" w:rsidRPr="002A4BDE" w:rsidRDefault="007312A8" w:rsidP="002A4BDE">
      <w:pPr>
        <w:pStyle w:val="Kop1"/>
      </w:pPr>
      <w:r>
        <w:t>C</w:t>
      </w:r>
      <w:r w:rsidR="002A4BDE">
        <w:t xml:space="preserve">onclusie </w:t>
      </w:r>
      <w:r w:rsidR="006C697E" w:rsidRPr="003B3D54">
        <w:t xml:space="preserve">Inventarisatie van </w:t>
      </w:r>
      <w:r w:rsidR="003A0E77">
        <w:t>ronde tafels</w:t>
      </w:r>
    </w:p>
    <w:p w14:paraId="2E241840" w14:textId="173E388C" w:rsidR="00B555F6" w:rsidRDefault="00FB0E57" w:rsidP="00A87467">
      <w:pPr>
        <w:spacing w:after="0"/>
      </w:pPr>
      <w:r w:rsidRPr="009912CD">
        <w:t xml:space="preserve">We </w:t>
      </w:r>
      <w:r w:rsidR="007125AE">
        <w:t>organis</w:t>
      </w:r>
      <w:r w:rsidR="007E7174">
        <w:t>eerden</w:t>
      </w:r>
      <w:r w:rsidR="006C697E" w:rsidRPr="009912CD">
        <w:t xml:space="preserve"> </w:t>
      </w:r>
      <w:r w:rsidR="006467AB" w:rsidRPr="009912CD">
        <w:t xml:space="preserve">drie keer een </w:t>
      </w:r>
      <w:r w:rsidR="00862D55" w:rsidRPr="009912CD">
        <w:t>rondetafelgesprek</w:t>
      </w:r>
      <w:r w:rsidR="007E7174">
        <w:t xml:space="preserve">. </w:t>
      </w:r>
      <w:r w:rsidR="006C697E" w:rsidRPr="009912CD">
        <w:t xml:space="preserve">De doelgroep: </w:t>
      </w:r>
      <w:r w:rsidR="00862D55" w:rsidRPr="009912CD">
        <w:t>BIM-ontwerpers</w:t>
      </w:r>
      <w:r w:rsidR="002A6829" w:rsidRPr="009912CD">
        <w:t xml:space="preserve">, </w:t>
      </w:r>
      <w:r w:rsidR="00BF61A9" w:rsidRPr="009912CD">
        <w:t xml:space="preserve">GIS </w:t>
      </w:r>
      <w:r w:rsidR="006C697E" w:rsidRPr="009912CD">
        <w:t>experts</w:t>
      </w:r>
      <w:r w:rsidRPr="009912CD">
        <w:t xml:space="preserve"> </w:t>
      </w:r>
      <w:r w:rsidR="002A6829" w:rsidRPr="009912CD">
        <w:t>en software makers actief in de bouw</w:t>
      </w:r>
      <w:r w:rsidR="006C697E" w:rsidRPr="009912CD">
        <w:t xml:space="preserve">. </w:t>
      </w:r>
      <w:r w:rsidR="00B555F6">
        <w:t xml:space="preserve">Maar ook </w:t>
      </w:r>
      <w:r w:rsidR="00811F1C">
        <w:t>een aantal</w:t>
      </w:r>
      <w:r w:rsidR="00B555F6">
        <w:t xml:space="preserve"> gemeenten. </w:t>
      </w:r>
    </w:p>
    <w:p w14:paraId="14E3F211" w14:textId="710CA542" w:rsidR="00456A91" w:rsidRDefault="006C697E" w:rsidP="00456A91">
      <w:pPr>
        <w:spacing w:after="0"/>
      </w:pPr>
      <w:r w:rsidRPr="009912CD">
        <w:t xml:space="preserve">Voorafgaand </w:t>
      </w:r>
      <w:r w:rsidR="002A6829" w:rsidRPr="009912CD">
        <w:t xml:space="preserve">aan </w:t>
      </w:r>
      <w:r w:rsidR="0075703E">
        <w:t xml:space="preserve">iedere </w:t>
      </w:r>
      <w:r w:rsidR="002A6829" w:rsidRPr="009912CD">
        <w:t xml:space="preserve">sessie </w:t>
      </w:r>
      <w:r w:rsidR="0075703E">
        <w:t xml:space="preserve">heeft </w:t>
      </w:r>
      <w:r w:rsidR="002A6829" w:rsidRPr="009912CD">
        <w:t xml:space="preserve">GeoBIMexperts </w:t>
      </w:r>
      <w:r w:rsidR="008A15D0" w:rsidRPr="009912CD">
        <w:t xml:space="preserve">presentaties en </w:t>
      </w:r>
      <w:r w:rsidRPr="009912CD">
        <w:t xml:space="preserve">stellingen </w:t>
      </w:r>
      <w:r w:rsidR="002A6829" w:rsidRPr="009912CD">
        <w:t>voorbereid</w:t>
      </w:r>
      <w:r w:rsidR="0075703E">
        <w:t xml:space="preserve"> </w:t>
      </w:r>
      <w:r w:rsidRPr="009912CD">
        <w:t xml:space="preserve">waarop deelnemers </w:t>
      </w:r>
      <w:r w:rsidR="0075703E">
        <w:t>konden</w:t>
      </w:r>
      <w:r w:rsidRPr="009912CD">
        <w:t xml:space="preserve"> reageren. </w:t>
      </w:r>
      <w:r w:rsidR="0015582E" w:rsidRPr="009912CD">
        <w:t xml:space="preserve">De deelnemers </w:t>
      </w:r>
      <w:r w:rsidR="0075703E">
        <w:t xml:space="preserve">is ook </w:t>
      </w:r>
      <w:r w:rsidR="008A15D0" w:rsidRPr="009912CD">
        <w:t xml:space="preserve">gevraagd </w:t>
      </w:r>
      <w:r w:rsidR="0015582E" w:rsidRPr="009912CD">
        <w:t>een</w:t>
      </w:r>
      <w:r w:rsidR="008A15D0" w:rsidRPr="009912CD">
        <w:t xml:space="preserve"> </w:t>
      </w:r>
      <w:proofErr w:type="spellStart"/>
      <w:r w:rsidR="008A15D0" w:rsidRPr="009912CD">
        <w:t>use</w:t>
      </w:r>
      <w:proofErr w:type="spellEnd"/>
      <w:r w:rsidR="002A6829" w:rsidRPr="009912CD">
        <w:t>-</w:t>
      </w:r>
      <w:r w:rsidR="008A15D0" w:rsidRPr="009912CD">
        <w:t xml:space="preserve">case </w:t>
      </w:r>
      <w:r w:rsidR="0015582E" w:rsidRPr="009912CD">
        <w:t xml:space="preserve">uit de praktijk </w:t>
      </w:r>
      <w:r w:rsidR="008E2134" w:rsidRPr="009912CD">
        <w:t xml:space="preserve">kort en </w:t>
      </w:r>
      <w:r w:rsidR="008E2134" w:rsidRPr="009912CD">
        <w:lastRenderedPageBreak/>
        <w:t>bondig aan te leveren</w:t>
      </w:r>
      <w:r w:rsidR="008A15D0" w:rsidRPr="009912CD">
        <w:t xml:space="preserve">. </w:t>
      </w:r>
      <w:r w:rsidR="0075703E">
        <w:t xml:space="preserve">De presentaties van de </w:t>
      </w:r>
      <w:proofErr w:type="spellStart"/>
      <w:r w:rsidR="0075703E">
        <w:t>use</w:t>
      </w:r>
      <w:proofErr w:type="spellEnd"/>
      <w:r w:rsidR="0075703E">
        <w:t xml:space="preserve"> cases zijn beschikbaar. </w:t>
      </w:r>
      <w:r w:rsidR="00350C3A" w:rsidRPr="009912CD">
        <w:t xml:space="preserve">De bedoeling </w:t>
      </w:r>
      <w:r w:rsidR="0075703E">
        <w:t>wa</w:t>
      </w:r>
      <w:r w:rsidR="00350C3A" w:rsidRPr="009912CD">
        <w:t>s dat de knelpunten</w:t>
      </w:r>
      <w:r w:rsidR="007F3E56" w:rsidRPr="009912CD">
        <w:t xml:space="preserve"> zo concreet mogelijk op tafel </w:t>
      </w:r>
      <w:r w:rsidR="0075703E">
        <w:t xml:space="preserve">zouden </w:t>
      </w:r>
      <w:r w:rsidR="007F3E56" w:rsidRPr="009912CD">
        <w:t>komen en de vraag</w:t>
      </w:r>
      <w:r w:rsidR="008E2134" w:rsidRPr="009912CD">
        <w:t xml:space="preserve"> </w:t>
      </w:r>
      <w:r w:rsidR="002E6E85" w:rsidRPr="009912CD">
        <w:t>“</w:t>
      </w:r>
      <w:r w:rsidRPr="009912CD">
        <w:t xml:space="preserve">Wat </w:t>
      </w:r>
      <w:r w:rsidR="008A15D0" w:rsidRPr="009912CD">
        <w:t xml:space="preserve">zou er </w:t>
      </w:r>
      <w:r w:rsidRPr="009912CD">
        <w:t>beter</w:t>
      </w:r>
      <w:r w:rsidR="008A15D0" w:rsidRPr="009912CD">
        <w:t xml:space="preserve"> kunnen</w:t>
      </w:r>
      <w:r w:rsidRPr="009912CD">
        <w:t>?</w:t>
      </w:r>
      <w:r w:rsidR="002E6E85" w:rsidRPr="009912CD">
        <w:t xml:space="preserve">” </w:t>
      </w:r>
      <w:r w:rsidR="0075703E">
        <w:t>werd</w:t>
      </w:r>
      <w:r w:rsidR="002E6E85" w:rsidRPr="009912CD">
        <w:t xml:space="preserve"> beantwoord. </w:t>
      </w:r>
      <w:r w:rsidRPr="009912CD">
        <w:t xml:space="preserve"> </w:t>
      </w:r>
    </w:p>
    <w:p w14:paraId="41BBFB0A" w14:textId="77777777" w:rsidR="002A4BDE" w:rsidRDefault="002A4BDE" w:rsidP="00456A91">
      <w:pPr>
        <w:spacing w:after="0"/>
      </w:pPr>
    </w:p>
    <w:p w14:paraId="31549527" w14:textId="77777777" w:rsidR="004B2B94" w:rsidRDefault="004B2B94" w:rsidP="004B2B94">
      <w:r>
        <w:t>We hebben geconstateerd dat:</w:t>
      </w:r>
    </w:p>
    <w:p w14:paraId="14EAC034" w14:textId="77777777" w:rsidR="004B2B94" w:rsidRPr="004B2B94" w:rsidRDefault="004B2B94" w:rsidP="004B2B94">
      <w:pPr>
        <w:pStyle w:val="Lijstalinea"/>
        <w:numPr>
          <w:ilvl w:val="0"/>
          <w:numId w:val="30"/>
        </w:numPr>
        <w:snapToGrid/>
        <w:spacing w:line="240" w:lineRule="auto"/>
        <w:contextualSpacing/>
        <w:rPr>
          <w:lang w:val="nl-NL"/>
        </w:rPr>
      </w:pPr>
      <w:r w:rsidRPr="004B2B94">
        <w:rPr>
          <w:lang w:val="nl-NL"/>
        </w:rPr>
        <w:t xml:space="preserve">De datasets zoals die geleverd worden door Kadaster, TU Delft en Waterschapshuis onvoldoende aansluiten bij het BIM proces in de praktijk van ontwerpers en engineers van gebouwen en infra. Zij ‘willen iets' met deze omgevingsdata maar er staan verschillende technische- en kennisbarrières in de weg om de informatie te gebruiken. </w:t>
      </w:r>
    </w:p>
    <w:p w14:paraId="0CDC45DD" w14:textId="77777777" w:rsidR="004B2B94" w:rsidRPr="004B2B94" w:rsidRDefault="004B2B94" w:rsidP="004B2B94">
      <w:pPr>
        <w:pStyle w:val="Lijstalinea"/>
        <w:numPr>
          <w:ilvl w:val="0"/>
          <w:numId w:val="30"/>
        </w:numPr>
        <w:snapToGrid/>
        <w:spacing w:line="240" w:lineRule="auto"/>
        <w:contextualSpacing/>
        <w:rPr>
          <w:lang w:val="nl-NL"/>
        </w:rPr>
      </w:pPr>
      <w:r w:rsidRPr="004B2B94">
        <w:rPr>
          <w:lang w:val="nl-NL"/>
        </w:rPr>
        <w:t>Die conclusie wordt ondersteund met door MLA+, 3BM of Schiphol en hun aangedragen voorbeelden. Tegelijk is ook duidelijk geworden dat er converters en puntoplossingen zijn (</w:t>
      </w:r>
      <w:proofErr w:type="spellStart"/>
      <w:r w:rsidRPr="004B2B94">
        <w:rPr>
          <w:lang w:val="nl-NL"/>
        </w:rPr>
        <w:t>plugins</w:t>
      </w:r>
      <w:proofErr w:type="spellEnd"/>
      <w:r w:rsidRPr="004B2B94">
        <w:rPr>
          <w:lang w:val="nl-NL"/>
        </w:rPr>
        <w:t xml:space="preserve"> en </w:t>
      </w:r>
      <w:proofErr w:type="spellStart"/>
      <w:r w:rsidRPr="004B2B94">
        <w:rPr>
          <w:lang w:val="nl-NL"/>
        </w:rPr>
        <w:t>add-ons</w:t>
      </w:r>
      <w:proofErr w:type="spellEnd"/>
      <w:r w:rsidRPr="004B2B94">
        <w:rPr>
          <w:lang w:val="nl-NL"/>
        </w:rPr>
        <w:t>) die beschikbaar zijn voor gangbare software en uitwisselingsformaten. Het gebruik van deze converters zorgt wel voor extra benodigde investeringen in tijd en geld – in vergelijking met wanneer data direct te gebruiken zou zijn.</w:t>
      </w:r>
    </w:p>
    <w:p w14:paraId="7970E0E2" w14:textId="77777777" w:rsidR="004B2B94" w:rsidRPr="004B2B94" w:rsidRDefault="004B2B94" w:rsidP="004B2B94">
      <w:pPr>
        <w:pStyle w:val="Lijstalinea"/>
        <w:numPr>
          <w:ilvl w:val="0"/>
          <w:numId w:val="30"/>
        </w:numPr>
        <w:snapToGrid/>
        <w:spacing w:line="240" w:lineRule="auto"/>
        <w:contextualSpacing/>
        <w:rPr>
          <w:lang w:val="nl-NL"/>
        </w:rPr>
      </w:pPr>
      <w:r w:rsidRPr="004B2B94">
        <w:rPr>
          <w:lang w:val="nl-NL"/>
        </w:rPr>
        <w:t xml:space="preserve">De Geo-wereld is vooral een overheidswereld en kiest er begrijpelijkerwijze voor om data in een open format te leveren. Open data is al 30 jaar een solide fundament voor verschillende </w:t>
      </w:r>
      <w:proofErr w:type="spellStart"/>
      <w:r w:rsidRPr="004B2B94">
        <w:rPr>
          <w:lang w:val="nl-NL"/>
        </w:rPr>
        <w:t>geo</w:t>
      </w:r>
      <w:proofErr w:type="spellEnd"/>
      <w:r w:rsidRPr="004B2B94">
        <w:rPr>
          <w:lang w:val="nl-NL"/>
        </w:rPr>
        <w:t xml:space="preserve">-toepassingen. De bouwwereld is juist van oudsher gewend aan gesloten en vertrouwde, commerciële software oplossingen en bijbehorende databestanden. Dat zijn twee werelden die botsen. Het gebruik van open data in de Bouw is in opkomst maar moet zijn echte waarde nog bewijzen. Het gebruik van IFC als </w:t>
      </w:r>
      <w:proofErr w:type="spellStart"/>
      <w:r w:rsidRPr="004B2B94">
        <w:rPr>
          <w:lang w:val="nl-NL"/>
        </w:rPr>
        <w:t>openBIM</w:t>
      </w:r>
      <w:proofErr w:type="spellEnd"/>
      <w:r w:rsidRPr="004B2B94">
        <w:rPr>
          <w:lang w:val="nl-NL"/>
        </w:rPr>
        <w:t xml:space="preserve"> standaard wordt weliswaar aangemoedigd, maar in de dagelijkse praktijk van bouwprojecten speelt het nog een ondergeschikte rol. Pas bij oplevering komt IFC in beeld als opleverformaat, het wordt in de praktijk als ware gebruikt als ‘pdf-print’ ná de ontwerp opgave. Tijdens onze gesprekken met deelnemers kwam een beeld naar voren dat bedrijven naar oplossingen zoeken die vooral efficiënt en goedkoop zijn. Voor IFC als standaard wordt dan niet gekozen, dat kost blijkbaar veel tijd en energie. </w:t>
      </w:r>
    </w:p>
    <w:p w14:paraId="7A7047BE" w14:textId="77777777" w:rsidR="004B2B94" w:rsidRPr="004B2B94" w:rsidRDefault="004B2B94" w:rsidP="004B2B94">
      <w:pPr>
        <w:pStyle w:val="Lijstalinea"/>
        <w:numPr>
          <w:ilvl w:val="0"/>
          <w:numId w:val="30"/>
        </w:numPr>
        <w:snapToGrid/>
        <w:spacing w:line="240" w:lineRule="auto"/>
        <w:contextualSpacing/>
        <w:rPr>
          <w:color w:val="B10024" w:themeColor="accent2" w:themeShade="BF"/>
          <w:lang w:val="nl-NL"/>
        </w:rPr>
      </w:pPr>
      <w:r w:rsidRPr="004B2B94">
        <w:rPr>
          <w:lang w:val="nl-NL"/>
        </w:rPr>
        <w:t xml:space="preserve">Gebruikers hechten sterk aan de BIM software waar ze dagelijks mee omgaan. Ze willen het liefst álles doen binnen hetzelfde 3D software pakket. Het ontwerpen van gebouwen (Revit) gaat echter niet goed samen met deze geografische datasets. BIM en Gis combineren gaat in veel gevallen al mis bij de RD- of ‘0 punt coördinatie’. Het zou waarschijnlijk beter werken als het gebouwontwerp wordt ingepast in een CDE, Common Data Environment, waarin open standaarden en geodata sets ook kunnen worden ingelezen en gecombineerd. Op dit moment zijn BIM ontwerpers erg veel tijd kwijt aan het converteren van data van het ene formaat naar het andere bestandsformaat. </w:t>
      </w:r>
    </w:p>
    <w:p w14:paraId="407D37CA" w14:textId="77777777" w:rsidR="004B2B94" w:rsidRPr="004B2B94" w:rsidRDefault="004B2B94" w:rsidP="004B2B94">
      <w:pPr>
        <w:pStyle w:val="Lijstalinea"/>
        <w:numPr>
          <w:ilvl w:val="0"/>
          <w:numId w:val="30"/>
        </w:numPr>
        <w:snapToGrid/>
        <w:spacing w:line="240" w:lineRule="auto"/>
        <w:contextualSpacing/>
        <w:rPr>
          <w:lang w:val="nl-NL"/>
        </w:rPr>
      </w:pPr>
      <w:r w:rsidRPr="004B2B94">
        <w:rPr>
          <w:lang w:val="nl-NL"/>
        </w:rPr>
        <w:t>Specifiek met Revit software, waarmee Autodesk een groot marktaandeel heeft op het gebied van BIM, zijn er vele lastig te doorgronden configuratiedetails die het werken met geodata bemoeilijken. Het is met Revit moeilijk om met het Rijksdriehoekstelsel (RD) te werken en te communiceren.</w:t>
      </w:r>
    </w:p>
    <w:p w14:paraId="1ED20C4A" w14:textId="77777777" w:rsidR="004B2B94" w:rsidRPr="004B2B94" w:rsidRDefault="004B2B94" w:rsidP="004B2B94">
      <w:pPr>
        <w:pStyle w:val="Lijstalinea"/>
        <w:numPr>
          <w:ilvl w:val="0"/>
          <w:numId w:val="30"/>
        </w:numPr>
        <w:snapToGrid/>
        <w:spacing w:line="240" w:lineRule="auto"/>
        <w:contextualSpacing/>
        <w:rPr>
          <w:lang w:val="nl-NL"/>
        </w:rPr>
      </w:pPr>
      <w:r w:rsidRPr="004B2B94">
        <w:rPr>
          <w:lang w:val="nl-NL"/>
        </w:rPr>
        <w:t xml:space="preserve">Met civiele BIM software, zoals OpenRoads van Bentley en Autodesk </w:t>
      </w:r>
      <w:proofErr w:type="spellStart"/>
      <w:r w:rsidRPr="004B2B94">
        <w:rPr>
          <w:lang w:val="nl-NL"/>
        </w:rPr>
        <w:t>AutoCAD</w:t>
      </w:r>
      <w:proofErr w:type="spellEnd"/>
      <w:r w:rsidRPr="004B2B94">
        <w:rPr>
          <w:lang w:val="nl-NL"/>
        </w:rPr>
        <w:t xml:space="preserve">/Civil3D zijn er minder uitdagingen. Deze software en deze ontwerpers waren altijd al meer ingericht om te werken met verschillende </w:t>
      </w:r>
      <w:proofErr w:type="spellStart"/>
      <w:r w:rsidRPr="004B2B94">
        <w:rPr>
          <w:lang w:val="nl-NL"/>
        </w:rPr>
        <w:t>geo</w:t>
      </w:r>
      <w:proofErr w:type="spellEnd"/>
      <w:r w:rsidRPr="004B2B94">
        <w:rPr>
          <w:lang w:val="nl-NL"/>
        </w:rPr>
        <w:t xml:space="preserve"> datasets. De mogelijke ‘upgrade’ van 2D BGT naar een 3D BGT is dan een logische vervolgstap in de ontwikkeling.</w:t>
      </w:r>
    </w:p>
    <w:p w14:paraId="7B2E266E" w14:textId="77777777" w:rsidR="004B2B94" w:rsidRPr="004B2B94" w:rsidRDefault="004B2B94" w:rsidP="004B2B94">
      <w:pPr>
        <w:pStyle w:val="Lijstalinea"/>
        <w:numPr>
          <w:ilvl w:val="0"/>
          <w:numId w:val="30"/>
        </w:numPr>
        <w:snapToGrid/>
        <w:spacing w:line="240" w:lineRule="auto"/>
        <w:contextualSpacing/>
        <w:rPr>
          <w:lang w:val="nl-NL"/>
        </w:rPr>
      </w:pPr>
      <w:r w:rsidRPr="004B2B94">
        <w:rPr>
          <w:lang w:val="nl-NL"/>
        </w:rPr>
        <w:t xml:space="preserve">Er was bij onze </w:t>
      </w:r>
      <w:proofErr w:type="spellStart"/>
      <w:r w:rsidRPr="004B2B94">
        <w:rPr>
          <w:lang w:val="nl-NL"/>
        </w:rPr>
        <w:t>Rondetafels</w:t>
      </w:r>
      <w:proofErr w:type="spellEnd"/>
      <w:r w:rsidRPr="004B2B94">
        <w:rPr>
          <w:lang w:val="nl-NL"/>
        </w:rPr>
        <w:t xml:space="preserve"> slechts één Infrapresentatie, en die was van gemeente Helmond. In deze </w:t>
      </w:r>
      <w:proofErr w:type="spellStart"/>
      <w:r w:rsidRPr="004B2B94">
        <w:rPr>
          <w:lang w:val="nl-NL"/>
        </w:rPr>
        <w:t>use</w:t>
      </w:r>
      <w:proofErr w:type="spellEnd"/>
      <w:r w:rsidRPr="004B2B94">
        <w:rPr>
          <w:lang w:val="nl-NL"/>
        </w:rPr>
        <w:t xml:space="preserve">-case is het gebruik van de verschillende datasets in Bentley OpenRoads belicht. Problemen met geodata in het algemeen lijken in de infra veel minder aan de orde. We trekken de conclusie dat Civiele </w:t>
      </w:r>
      <w:proofErr w:type="spellStart"/>
      <w:r w:rsidRPr="004B2B94">
        <w:rPr>
          <w:lang w:val="nl-NL"/>
        </w:rPr>
        <w:t>BIMmers</w:t>
      </w:r>
      <w:proofErr w:type="spellEnd"/>
      <w:r w:rsidRPr="004B2B94">
        <w:rPr>
          <w:lang w:val="nl-NL"/>
        </w:rPr>
        <w:t xml:space="preserve"> zich wel redden, afgezien van het tijdsverlies dat ze mogelijk kwijt zijn aan converteren.</w:t>
      </w:r>
    </w:p>
    <w:p w14:paraId="348548F7" w14:textId="77777777" w:rsidR="004B2B94" w:rsidRPr="004B2B94" w:rsidRDefault="004B2B94" w:rsidP="004B2B94">
      <w:pPr>
        <w:pStyle w:val="Lijstalinea"/>
        <w:numPr>
          <w:ilvl w:val="0"/>
          <w:numId w:val="30"/>
        </w:numPr>
        <w:snapToGrid/>
        <w:spacing w:line="240" w:lineRule="auto"/>
        <w:contextualSpacing/>
        <w:rPr>
          <w:lang w:val="nl-NL"/>
        </w:rPr>
      </w:pPr>
      <w:r w:rsidRPr="004B2B94">
        <w:rPr>
          <w:lang w:val="nl-NL"/>
        </w:rPr>
        <w:t xml:space="preserve">Het gebruik van niet-Revit software (Blender, </w:t>
      </w:r>
      <w:proofErr w:type="spellStart"/>
      <w:r w:rsidRPr="004B2B94">
        <w:rPr>
          <w:lang w:val="nl-NL"/>
        </w:rPr>
        <w:t>Rhino</w:t>
      </w:r>
      <w:proofErr w:type="spellEnd"/>
      <w:r w:rsidRPr="004B2B94">
        <w:rPr>
          <w:lang w:val="nl-NL"/>
        </w:rPr>
        <w:t xml:space="preserve">, </w:t>
      </w:r>
      <w:proofErr w:type="spellStart"/>
      <w:r w:rsidRPr="004B2B94">
        <w:rPr>
          <w:lang w:val="nl-NL"/>
        </w:rPr>
        <w:t>FreeCAD</w:t>
      </w:r>
      <w:proofErr w:type="spellEnd"/>
      <w:r w:rsidRPr="004B2B94">
        <w:rPr>
          <w:lang w:val="nl-NL"/>
        </w:rPr>
        <w:t xml:space="preserve">, </w:t>
      </w:r>
      <w:proofErr w:type="spellStart"/>
      <w:r w:rsidRPr="004B2B94">
        <w:rPr>
          <w:lang w:val="nl-NL"/>
        </w:rPr>
        <w:t>BricsCAD</w:t>
      </w:r>
      <w:proofErr w:type="spellEnd"/>
      <w:r w:rsidRPr="004B2B94">
        <w:rPr>
          <w:lang w:val="nl-NL"/>
        </w:rPr>
        <w:t>) kent maar een bescheiden marktaandeel. Ook voor deze software zijn er converters voor geodata beschikbaar.</w:t>
      </w:r>
    </w:p>
    <w:p w14:paraId="784D0112" w14:textId="77777777" w:rsidR="004B2B94" w:rsidRPr="004B2B94" w:rsidRDefault="004B2B94" w:rsidP="004B2B94">
      <w:pPr>
        <w:pStyle w:val="Lijstalinea"/>
        <w:numPr>
          <w:ilvl w:val="0"/>
          <w:numId w:val="30"/>
        </w:numPr>
        <w:snapToGrid/>
        <w:spacing w:line="240" w:lineRule="auto"/>
        <w:contextualSpacing/>
        <w:rPr>
          <w:lang w:val="nl-NL"/>
        </w:rPr>
      </w:pPr>
      <w:r w:rsidRPr="004B2B94">
        <w:rPr>
          <w:lang w:val="nl-NL"/>
        </w:rPr>
        <w:t xml:space="preserve">Een goed voorbeeld van het effectief gebruik van gegevensbronnen voor het gebruik in ruimtelijke planning is als ‘best </w:t>
      </w:r>
      <w:proofErr w:type="spellStart"/>
      <w:r w:rsidRPr="004B2B94">
        <w:rPr>
          <w:lang w:val="nl-NL"/>
        </w:rPr>
        <w:t>practice</w:t>
      </w:r>
      <w:proofErr w:type="spellEnd"/>
      <w:r w:rsidRPr="004B2B94">
        <w:rPr>
          <w:lang w:val="nl-NL"/>
        </w:rPr>
        <w:t xml:space="preserve">’ verwoord door GIS2BIM en MLA+ op 17 november bij </w:t>
      </w:r>
      <w:r w:rsidRPr="004B2B94">
        <w:rPr>
          <w:lang w:val="nl-NL"/>
        </w:rPr>
        <w:lastRenderedPageBreak/>
        <w:t xml:space="preserve">de TU Delft. GIS2BIM biedt bovendien goede en vrij beschikbare geodata Dynamo converters aan voor Revit. </w:t>
      </w:r>
    </w:p>
    <w:p w14:paraId="5F79FB2C" w14:textId="77777777" w:rsidR="00B416A9" w:rsidRDefault="00B416A9" w:rsidP="004B2B94"/>
    <w:p w14:paraId="2DB47D92" w14:textId="534CE32F" w:rsidR="00556951" w:rsidRPr="004D0044" w:rsidRDefault="00556951" w:rsidP="001A5EFC">
      <w:pPr>
        <w:pStyle w:val="Kop1"/>
      </w:pPr>
      <w:r w:rsidRPr="004D0044">
        <w:t xml:space="preserve">Welke knelpunten </w:t>
      </w:r>
      <w:r>
        <w:t xml:space="preserve">signaleren we? </w:t>
      </w:r>
    </w:p>
    <w:p w14:paraId="00420D7B" w14:textId="77777777" w:rsidR="00556951" w:rsidRPr="00F6643D" w:rsidRDefault="00556951" w:rsidP="001A5EFC">
      <w:pPr>
        <w:pStyle w:val="Lijstalinea"/>
        <w:numPr>
          <w:ilvl w:val="0"/>
          <w:numId w:val="33"/>
        </w:numPr>
        <w:rPr>
          <w:lang w:val="nl-NL"/>
        </w:rPr>
      </w:pPr>
      <w:r w:rsidRPr="00F6643D">
        <w:rPr>
          <w:lang w:val="nl-NL"/>
        </w:rPr>
        <w:t>Het is storend dat er verschillende 3D stadsmodellen zijn met verschillende nauwkeurigheid, actualiteit, detailnivo en compleetheid. De gemeente Rotterdam is al bezig om de keten 3D – BAG – 3D Basisvoorziening beter te maken. Het kan op termijn niet zo zijn dat er verschillende actualiteit en nauwkeurigheid van die datasets blijft bestaan.</w:t>
      </w:r>
    </w:p>
    <w:p w14:paraId="010BDE16" w14:textId="77777777" w:rsidR="00556951" w:rsidRPr="004D0044" w:rsidRDefault="00556951" w:rsidP="001A5EFC">
      <w:pPr>
        <w:pStyle w:val="Lijstalinea"/>
        <w:numPr>
          <w:ilvl w:val="0"/>
          <w:numId w:val="33"/>
        </w:numPr>
      </w:pPr>
      <w:r w:rsidRPr="00F6643D">
        <w:rPr>
          <w:lang w:val="nl-NL"/>
        </w:rPr>
        <w:t xml:space="preserve">Geef bij de data van het 3d Basisbestand een korte beschrijving wat waar ligt. </w:t>
      </w:r>
      <w:proofErr w:type="spellStart"/>
      <w:r>
        <w:t>Dit</w:t>
      </w:r>
      <w:proofErr w:type="spellEnd"/>
      <w:r>
        <w:t xml:space="preserve"> is </w:t>
      </w:r>
      <w:proofErr w:type="spellStart"/>
      <w:r>
        <w:t>aan</w:t>
      </w:r>
      <w:proofErr w:type="spellEnd"/>
      <w:r>
        <w:t xml:space="preserve"> </w:t>
      </w:r>
      <w:proofErr w:type="spellStart"/>
      <w:r>
        <w:t>K</w:t>
      </w:r>
      <w:r w:rsidRPr="004D0044">
        <w:t>adaster</w:t>
      </w:r>
      <w:proofErr w:type="spellEnd"/>
      <w:r w:rsidRPr="004D0044">
        <w:t xml:space="preserve"> </w:t>
      </w:r>
      <w:proofErr w:type="spellStart"/>
      <w:r w:rsidRPr="004D0044">
        <w:t>teruggegeven</w:t>
      </w:r>
      <w:proofErr w:type="spellEnd"/>
      <w:r w:rsidRPr="004D0044">
        <w:t xml:space="preserve"> </w:t>
      </w:r>
      <w:r>
        <w:t xml:space="preserve">en </w:t>
      </w:r>
      <w:proofErr w:type="spellStart"/>
      <w:r>
        <w:t>ook</w:t>
      </w:r>
      <w:proofErr w:type="spellEnd"/>
      <w:r>
        <w:t xml:space="preserve"> al </w:t>
      </w:r>
      <w:proofErr w:type="spellStart"/>
      <w:r>
        <w:t>geïmplementeerd</w:t>
      </w:r>
      <w:proofErr w:type="spellEnd"/>
      <w:r>
        <w:t>.</w:t>
      </w:r>
    </w:p>
    <w:p w14:paraId="3F53A086" w14:textId="77777777" w:rsidR="00556951" w:rsidRPr="004D0044" w:rsidRDefault="00556951" w:rsidP="001A5EFC">
      <w:pPr>
        <w:pStyle w:val="Lijstalinea"/>
        <w:numPr>
          <w:ilvl w:val="0"/>
          <w:numId w:val="33"/>
        </w:numPr>
      </w:pPr>
      <w:r w:rsidRPr="00F6643D">
        <w:rPr>
          <w:lang w:val="nl-NL"/>
        </w:rPr>
        <w:t xml:space="preserve">BIM ontwerpers en -coördinatoren van gebouwen enerzijds en vanuit infra anderzijds werken langs elkaar heen en op een verschillende manier. </w:t>
      </w:r>
      <w:r>
        <w:t xml:space="preserve">Er </w:t>
      </w:r>
      <w:proofErr w:type="spellStart"/>
      <w:r>
        <w:t>bestaat</w:t>
      </w:r>
      <w:proofErr w:type="spellEnd"/>
      <w:r>
        <w:t xml:space="preserve"> </w:t>
      </w:r>
      <w:proofErr w:type="spellStart"/>
      <w:r>
        <w:t>geen</w:t>
      </w:r>
      <w:proofErr w:type="spellEnd"/>
      <w:r>
        <w:t xml:space="preserve"> </w:t>
      </w:r>
      <w:proofErr w:type="spellStart"/>
      <w:r>
        <w:t>structureel</w:t>
      </w:r>
      <w:proofErr w:type="spellEnd"/>
      <w:r>
        <w:t xml:space="preserve"> of </w:t>
      </w:r>
      <w:proofErr w:type="spellStart"/>
      <w:r>
        <w:t>overkoepelende</w:t>
      </w:r>
      <w:proofErr w:type="spellEnd"/>
      <w:r>
        <w:t xml:space="preserve"> </w:t>
      </w:r>
      <w:proofErr w:type="spellStart"/>
      <w:r>
        <w:t>overlegvorm</w:t>
      </w:r>
      <w:proofErr w:type="spellEnd"/>
      <w:r>
        <w:t xml:space="preserve">. </w:t>
      </w:r>
    </w:p>
    <w:p w14:paraId="0642152E" w14:textId="77777777" w:rsidR="00556951" w:rsidRPr="00F6643D" w:rsidRDefault="00556951" w:rsidP="001A5EFC">
      <w:pPr>
        <w:pStyle w:val="Lijstalinea"/>
        <w:numPr>
          <w:ilvl w:val="0"/>
          <w:numId w:val="33"/>
        </w:numPr>
        <w:rPr>
          <w:lang w:val="nl-NL"/>
        </w:rPr>
      </w:pPr>
      <w:r w:rsidRPr="00F6643D">
        <w:rPr>
          <w:lang w:val="nl-NL"/>
        </w:rPr>
        <w:t xml:space="preserve">Geo-refereren is in de bouw nog een opgave. Veel lasten, weinig lust. Hoe vaak gaat dit maar net – of niet - goed? </w:t>
      </w:r>
      <w:hyperlink r:id="rId11" w:history="1">
        <w:r w:rsidRPr="00F6643D">
          <w:rPr>
            <w:lang w:val="nl-NL"/>
          </w:rPr>
          <w:t>Oost-Souburg is het bekende voorbeeld</w:t>
        </w:r>
      </w:hyperlink>
      <w:r w:rsidRPr="00F6643D">
        <w:rPr>
          <w:lang w:val="nl-NL"/>
        </w:rPr>
        <w:t xml:space="preserve"> maar misschien maar een tip van een ijsberg.</w:t>
      </w:r>
      <w:r w:rsidRPr="00F6643D">
        <w:rPr>
          <w:lang w:val="nl-NL"/>
        </w:rPr>
        <w:tab/>
      </w:r>
      <w:r w:rsidRPr="00F6643D">
        <w:rPr>
          <w:lang w:val="nl-NL"/>
        </w:rPr>
        <w:tab/>
      </w:r>
    </w:p>
    <w:p w14:paraId="30332C00" w14:textId="77777777" w:rsidR="00556951" w:rsidRPr="00F6643D" w:rsidRDefault="00556951" w:rsidP="001A5EFC">
      <w:pPr>
        <w:pStyle w:val="Lijstalinea"/>
        <w:numPr>
          <w:ilvl w:val="0"/>
          <w:numId w:val="33"/>
        </w:numPr>
        <w:rPr>
          <w:lang w:val="nl-NL"/>
        </w:rPr>
      </w:pPr>
      <w:r w:rsidRPr="00F6643D">
        <w:rPr>
          <w:lang w:val="nl-NL"/>
        </w:rPr>
        <w:t>Knelpunt van Gis naar CAD is automatische styling.  Een samenwerking met NLCS kan hierin helpen.</w:t>
      </w:r>
    </w:p>
    <w:p w14:paraId="362BCEDF" w14:textId="77777777" w:rsidR="00556951" w:rsidRPr="00F6643D" w:rsidRDefault="00556951" w:rsidP="001A5EFC">
      <w:pPr>
        <w:pStyle w:val="Lijstalinea"/>
        <w:numPr>
          <w:ilvl w:val="0"/>
          <w:numId w:val="33"/>
        </w:numPr>
        <w:rPr>
          <w:lang w:val="nl-NL"/>
        </w:rPr>
      </w:pPr>
      <w:r w:rsidRPr="00F6643D">
        <w:rPr>
          <w:lang w:val="nl-NL"/>
        </w:rPr>
        <w:t xml:space="preserve">FME software komt een aantal keer naar boven als belangrijk (commercieel) hulpmiddel om conversie problemen te overkomen. Deze software is echter duur en voor de gemiddelde kleine </w:t>
      </w:r>
      <w:proofErr w:type="spellStart"/>
      <w:r w:rsidRPr="00F6643D">
        <w:rPr>
          <w:lang w:val="nl-NL"/>
        </w:rPr>
        <w:t>MKB’er</w:t>
      </w:r>
      <w:proofErr w:type="spellEnd"/>
      <w:r w:rsidRPr="00F6643D">
        <w:rPr>
          <w:lang w:val="nl-NL"/>
        </w:rPr>
        <w:t xml:space="preserve"> geen optie. FME services zouden we een mogelijke oplossing kunnen zijn als portal tussen de dataleveranciers en data ontvangers. </w:t>
      </w:r>
    </w:p>
    <w:p w14:paraId="49AC16CE" w14:textId="77777777" w:rsidR="00556951" w:rsidRPr="00F6643D" w:rsidRDefault="00556951" w:rsidP="001A5EFC">
      <w:pPr>
        <w:pStyle w:val="Lijstalinea"/>
        <w:numPr>
          <w:ilvl w:val="0"/>
          <w:numId w:val="33"/>
        </w:numPr>
        <w:rPr>
          <w:lang w:val="nl-NL"/>
        </w:rPr>
      </w:pPr>
      <w:r w:rsidRPr="00F6643D">
        <w:rPr>
          <w:lang w:val="nl-NL"/>
        </w:rPr>
        <w:t xml:space="preserve">Het zelfde geldt voor de standaard uitwisseling binnen ArcGIS GeoBIM en Autocad – werkende software maar erg </w:t>
      </w:r>
      <w:proofErr w:type="spellStart"/>
      <w:r w:rsidRPr="00F6643D">
        <w:rPr>
          <w:lang w:val="nl-NL"/>
        </w:rPr>
        <w:t>proprietary</w:t>
      </w:r>
      <w:proofErr w:type="spellEnd"/>
      <w:r w:rsidRPr="00F6643D">
        <w:rPr>
          <w:lang w:val="nl-NL"/>
        </w:rPr>
        <w:t xml:space="preserve"> en voorbehouden aan gebruikers van die software.</w:t>
      </w:r>
    </w:p>
    <w:p w14:paraId="69F3B5D9" w14:textId="77777777" w:rsidR="00556951" w:rsidRPr="00F6643D" w:rsidRDefault="00556951" w:rsidP="001A5EFC">
      <w:pPr>
        <w:pStyle w:val="Lijstalinea"/>
        <w:numPr>
          <w:ilvl w:val="0"/>
          <w:numId w:val="33"/>
        </w:numPr>
        <w:rPr>
          <w:lang w:val="nl-NL"/>
        </w:rPr>
      </w:pPr>
      <w:r w:rsidRPr="00F6643D">
        <w:rPr>
          <w:lang w:val="nl-NL"/>
        </w:rPr>
        <w:t xml:space="preserve">Een belangrijk deel van de huidige </w:t>
      </w:r>
      <w:proofErr w:type="spellStart"/>
      <w:r w:rsidRPr="00F6643D">
        <w:rPr>
          <w:lang w:val="nl-NL"/>
        </w:rPr>
        <w:t>tooling</w:t>
      </w:r>
      <w:proofErr w:type="spellEnd"/>
      <w:r w:rsidRPr="00F6643D">
        <w:rPr>
          <w:lang w:val="nl-NL"/>
        </w:rPr>
        <w:t xml:space="preserve"> (voor Revit) is afkomstig vanuit academische- of semi professionele eenmansacties. Dat geldt ook voor TU Delft, 3BM en in zekere zin voor </w:t>
      </w:r>
      <w:proofErr w:type="spellStart"/>
      <w:r w:rsidRPr="00F6643D">
        <w:rPr>
          <w:lang w:val="nl-NL"/>
        </w:rPr>
        <w:t>mapconverter.app</w:t>
      </w:r>
      <w:proofErr w:type="spellEnd"/>
      <w:r w:rsidRPr="00F6643D">
        <w:rPr>
          <w:lang w:val="nl-NL"/>
        </w:rPr>
        <w:t>. Dit 'business model’, software als Open Source (</w:t>
      </w:r>
      <w:proofErr w:type="spellStart"/>
      <w:r w:rsidRPr="00F6643D">
        <w:rPr>
          <w:lang w:val="nl-NL"/>
        </w:rPr>
        <w:t>Github</w:t>
      </w:r>
      <w:proofErr w:type="spellEnd"/>
      <w:r w:rsidRPr="00F6643D">
        <w:rPr>
          <w:lang w:val="nl-NL"/>
        </w:rPr>
        <w:t xml:space="preserve">) aanbieden is op deze manier geen stabiele basis voor de toekomst, en dat is een punt van aandacht. </w:t>
      </w:r>
    </w:p>
    <w:p w14:paraId="45943DF1" w14:textId="77777777" w:rsidR="00556951" w:rsidRPr="00F6643D" w:rsidRDefault="00556951" w:rsidP="001A5EFC">
      <w:pPr>
        <w:pStyle w:val="Lijstalinea"/>
        <w:numPr>
          <w:ilvl w:val="0"/>
          <w:numId w:val="33"/>
        </w:numPr>
        <w:rPr>
          <w:lang w:val="nl-NL"/>
        </w:rPr>
      </w:pPr>
      <w:r w:rsidRPr="00F6643D">
        <w:rPr>
          <w:lang w:val="nl-NL"/>
        </w:rPr>
        <w:t>De tijd besteed aan conversie van bestandsformaten kan niet besteed worden aan effectief ontwerpen van de gebouwde omgeving en is dus verloren tijd. Initiatieven en samenwerkingsverbanden (vanuit digiGO) kunnen helpen de sector meer efficiënt te maken</w:t>
      </w:r>
    </w:p>
    <w:p w14:paraId="631926E8" w14:textId="77777777" w:rsidR="00556951" w:rsidRPr="00F6643D" w:rsidRDefault="00556951" w:rsidP="001A5EFC">
      <w:pPr>
        <w:pStyle w:val="Lijstalinea"/>
        <w:numPr>
          <w:ilvl w:val="0"/>
          <w:numId w:val="33"/>
        </w:numPr>
        <w:rPr>
          <w:lang w:val="nl-NL"/>
        </w:rPr>
      </w:pPr>
      <w:r w:rsidRPr="00F6643D">
        <w:rPr>
          <w:lang w:val="nl-NL"/>
        </w:rPr>
        <w:t xml:space="preserve">Een aantal standaarden zoals IFC en </w:t>
      </w:r>
      <w:proofErr w:type="spellStart"/>
      <w:r w:rsidRPr="00F6643D">
        <w:rPr>
          <w:lang w:val="nl-NL"/>
        </w:rPr>
        <w:t>CitGML</w:t>
      </w:r>
      <w:proofErr w:type="spellEnd"/>
      <w:r w:rsidRPr="00F6643D">
        <w:rPr>
          <w:lang w:val="nl-NL"/>
        </w:rPr>
        <w:t xml:space="preserve">/CityJSON zijn de basis voor de verschillende voornaamste toepassingen: de BIM wereld en de Geo wereld. buildingSMART en OGC werken samen aan het kunnen uitwisselen van data tussen de twee domeinen engineering en asset management. Binnen IFC is er aandacht voor het werken met geodata. Als we echter kijken naar het Forum Standaardisatie van Geonovum is er weinig wisselwerking of afstemming met personen of organisaties die zich bezig houden met 3D BIM voor de bouw. </w:t>
      </w:r>
    </w:p>
    <w:p w14:paraId="6FA758B0" w14:textId="77777777" w:rsidR="00556951" w:rsidRDefault="00556951" w:rsidP="006C697E"/>
    <w:p w14:paraId="2D5022CE" w14:textId="77777777" w:rsidR="00E03AC0" w:rsidRDefault="00E03AC0" w:rsidP="00E03AC0">
      <w:pPr>
        <w:pStyle w:val="Kop1"/>
      </w:pPr>
      <w:r>
        <w:t>Aanbevelingen</w:t>
      </w:r>
    </w:p>
    <w:p w14:paraId="0ED6B122" w14:textId="69A0F128" w:rsidR="00E03AC0" w:rsidRPr="001A5EFC" w:rsidRDefault="00E03AC0" w:rsidP="00E03AC0">
      <w:r>
        <w:t>Vanuit de constateringen komen we tot de volgende aanbevelingen.</w:t>
      </w:r>
    </w:p>
    <w:p w14:paraId="5D560E09" w14:textId="77777777" w:rsidR="00E03AC0" w:rsidRDefault="00E03AC0" w:rsidP="00E03AC0">
      <w:pPr>
        <w:pStyle w:val="Kop2"/>
      </w:pPr>
      <w:r>
        <w:t>Algemeen</w:t>
      </w:r>
    </w:p>
    <w:p w14:paraId="4965614F" w14:textId="77777777" w:rsidR="00E03AC0" w:rsidRPr="00E03AC0" w:rsidRDefault="00E03AC0" w:rsidP="00E03AC0">
      <w:pPr>
        <w:pStyle w:val="Lijstalinea"/>
        <w:numPr>
          <w:ilvl w:val="0"/>
          <w:numId w:val="31"/>
        </w:numPr>
        <w:rPr>
          <w:lang w:val="nl-NL"/>
        </w:rPr>
      </w:pPr>
      <w:r w:rsidRPr="00E03AC0">
        <w:rPr>
          <w:lang w:val="nl-NL"/>
        </w:rPr>
        <w:t>Het is goed als er best-</w:t>
      </w:r>
      <w:proofErr w:type="spellStart"/>
      <w:r w:rsidRPr="00E03AC0">
        <w:rPr>
          <w:lang w:val="nl-NL"/>
        </w:rPr>
        <w:t>practices</w:t>
      </w:r>
      <w:proofErr w:type="spellEnd"/>
      <w:r w:rsidRPr="00E03AC0">
        <w:rPr>
          <w:lang w:val="nl-NL"/>
        </w:rPr>
        <w:t xml:space="preserve"> komen die </w:t>
      </w:r>
      <w:r w:rsidRPr="00E03AC0">
        <w:rPr>
          <w:i/>
          <w:iCs/>
          <w:lang w:val="nl-NL"/>
        </w:rPr>
        <w:t>dieper ingaan op de techniek</w:t>
      </w:r>
      <w:r w:rsidRPr="00E03AC0">
        <w:rPr>
          <w:lang w:val="nl-NL"/>
        </w:rPr>
        <w:t xml:space="preserve"> en specifiek gebruik van bepaalde software. Daarmee is de gemiddelde engineer beter in staat om met geodata te werken. </w:t>
      </w:r>
    </w:p>
    <w:p w14:paraId="5152FF12" w14:textId="77777777" w:rsidR="00E03AC0" w:rsidRPr="00E03AC0" w:rsidRDefault="00E03AC0" w:rsidP="00E03AC0">
      <w:pPr>
        <w:pStyle w:val="Lijstalinea"/>
        <w:numPr>
          <w:ilvl w:val="0"/>
          <w:numId w:val="31"/>
        </w:numPr>
        <w:rPr>
          <w:lang w:val="nl-NL"/>
        </w:rPr>
      </w:pPr>
      <w:r w:rsidRPr="00E03AC0">
        <w:rPr>
          <w:lang w:val="nl-NL"/>
        </w:rPr>
        <w:lastRenderedPageBreak/>
        <w:t xml:space="preserve">In het bijzonder kan dit goed worden vormgegeven binnen een gebruikers-community, vooral binnen de NLRS, de vereniging van Revit gebruikers. </w:t>
      </w:r>
    </w:p>
    <w:p w14:paraId="78103A8A" w14:textId="77777777" w:rsidR="00E03AC0" w:rsidRPr="00E03AC0" w:rsidRDefault="00E03AC0" w:rsidP="00E03AC0">
      <w:pPr>
        <w:pStyle w:val="Lijstalinea"/>
        <w:numPr>
          <w:ilvl w:val="0"/>
          <w:numId w:val="31"/>
        </w:numPr>
        <w:rPr>
          <w:lang w:val="nl-NL"/>
        </w:rPr>
      </w:pPr>
      <w:r w:rsidRPr="00E03AC0">
        <w:rPr>
          <w:lang w:val="nl-NL"/>
        </w:rPr>
        <w:t xml:space="preserve">digiGO zou dus aan </w:t>
      </w:r>
      <w:hyperlink r:id="rId12" w:history="1">
        <w:r w:rsidRPr="00E03AC0">
          <w:rPr>
            <w:rStyle w:val="Hyperlink"/>
            <w:lang w:val="nl-NL"/>
          </w:rPr>
          <w:t>NLRS</w:t>
        </w:r>
      </w:hyperlink>
      <w:r w:rsidRPr="00E03AC0">
        <w:rPr>
          <w:lang w:val="nl-NL"/>
        </w:rPr>
        <w:t xml:space="preserve"> ondersteuning kunnen bieden voor het maken van standaard procedures en tools voor het gebruik van omgevingsdata in Revit. Dit kan ook worden bereikt door een samenwerking aan te gaan met de </w:t>
      </w:r>
      <w:proofErr w:type="spellStart"/>
      <w:r w:rsidRPr="00E03AC0">
        <w:rPr>
          <w:lang w:val="nl-NL"/>
        </w:rPr>
        <w:t>gebuikersgroep</w:t>
      </w:r>
      <w:proofErr w:type="spellEnd"/>
      <w:r w:rsidRPr="00E03AC0">
        <w:rPr>
          <w:lang w:val="nl-NL"/>
        </w:rPr>
        <w:t xml:space="preserve"> </w:t>
      </w:r>
      <w:hyperlink r:id="rId13" w:history="1">
        <w:proofErr w:type="spellStart"/>
        <w:r w:rsidRPr="00E03AC0">
          <w:rPr>
            <w:rStyle w:val="Hyperlink"/>
            <w:lang w:val="nl-NL"/>
          </w:rPr>
          <w:t>Civilinfra</w:t>
        </w:r>
        <w:proofErr w:type="spellEnd"/>
        <w:r w:rsidRPr="00E03AC0">
          <w:rPr>
            <w:rStyle w:val="Hyperlink"/>
            <w:lang w:val="nl-NL"/>
          </w:rPr>
          <w:t xml:space="preserve"> Benelux</w:t>
        </w:r>
      </w:hyperlink>
      <w:r w:rsidRPr="00E03AC0">
        <w:rPr>
          <w:lang w:val="nl-NL"/>
        </w:rPr>
        <w:t xml:space="preserve">. Een mogelijk initiatief dat, onder begeleiding vanuit digiGO, kan leiden tot een blijvend expertgroep rondom GeoBIM. </w:t>
      </w:r>
    </w:p>
    <w:p w14:paraId="21A2BAA5" w14:textId="77777777" w:rsidR="00E03AC0" w:rsidRPr="00E03AC0" w:rsidRDefault="00E03AC0" w:rsidP="00E03AC0">
      <w:pPr>
        <w:pStyle w:val="Lijstalinea"/>
        <w:numPr>
          <w:ilvl w:val="0"/>
          <w:numId w:val="31"/>
        </w:numPr>
        <w:rPr>
          <w:lang w:val="nl-NL"/>
        </w:rPr>
      </w:pPr>
      <w:r w:rsidRPr="00E03AC0">
        <w:rPr>
          <w:lang w:val="nl-NL"/>
        </w:rPr>
        <w:t xml:space="preserve">We willen voorkomen dat er problemen gaan ontstaat met RD-en NAP positiebepaling in een late fase van het ontwikkelproces. We zijn van mening dat met name bouwkundige BIM modelleurs (Revit) erbij gebaat zouden zijn als ze meer leren over de nut en noodzaak van </w:t>
      </w:r>
      <w:proofErr w:type="spellStart"/>
      <w:r w:rsidRPr="00E03AC0">
        <w:rPr>
          <w:lang w:val="nl-NL"/>
        </w:rPr>
        <w:t>geo</w:t>
      </w:r>
      <w:proofErr w:type="spellEnd"/>
      <w:r w:rsidRPr="00E03AC0">
        <w:rPr>
          <w:lang w:val="nl-NL"/>
        </w:rPr>
        <w:t xml:space="preserve">-refereren. Hierbij denken we aan documentatie, </w:t>
      </w:r>
      <w:proofErr w:type="spellStart"/>
      <w:r w:rsidRPr="00E03AC0">
        <w:rPr>
          <w:lang w:val="nl-NL"/>
        </w:rPr>
        <w:t>webinars</w:t>
      </w:r>
      <w:proofErr w:type="spellEnd"/>
      <w:r w:rsidRPr="00E03AC0">
        <w:rPr>
          <w:lang w:val="nl-NL"/>
        </w:rPr>
        <w:t xml:space="preserve"> en </w:t>
      </w:r>
      <w:proofErr w:type="spellStart"/>
      <w:r w:rsidRPr="00E03AC0">
        <w:rPr>
          <w:lang w:val="nl-NL"/>
        </w:rPr>
        <w:t>how-to</w:t>
      </w:r>
      <w:proofErr w:type="spellEnd"/>
      <w:r w:rsidRPr="00E03AC0">
        <w:rPr>
          <w:lang w:val="nl-NL"/>
        </w:rPr>
        <w:t xml:space="preserve"> video’s. </w:t>
      </w:r>
    </w:p>
    <w:p w14:paraId="7ADEFED1" w14:textId="77777777" w:rsidR="00E03AC0" w:rsidRPr="00E03AC0" w:rsidRDefault="00E03AC0" w:rsidP="00E03AC0">
      <w:pPr>
        <w:pStyle w:val="Lijstalinea"/>
        <w:numPr>
          <w:ilvl w:val="0"/>
          <w:numId w:val="31"/>
        </w:numPr>
        <w:rPr>
          <w:lang w:val="nl-NL"/>
        </w:rPr>
      </w:pPr>
      <w:r w:rsidRPr="00E03AC0">
        <w:rPr>
          <w:lang w:val="nl-NL"/>
        </w:rPr>
        <w:t xml:space="preserve">De uitvoering van zo’n kennis-initiatief kan het beste gebeuren door NLRS in samenwerking met digiGO. Voorzie de bouw en BIM van belangrijke </w:t>
      </w:r>
      <w:proofErr w:type="spellStart"/>
      <w:r w:rsidRPr="00E03AC0">
        <w:rPr>
          <w:lang w:val="nl-NL"/>
        </w:rPr>
        <w:t>lessons</w:t>
      </w:r>
      <w:proofErr w:type="spellEnd"/>
      <w:r w:rsidRPr="00E03AC0">
        <w:rPr>
          <w:lang w:val="nl-NL"/>
        </w:rPr>
        <w:t xml:space="preserve"> </w:t>
      </w:r>
      <w:proofErr w:type="spellStart"/>
      <w:r w:rsidRPr="00E03AC0">
        <w:rPr>
          <w:lang w:val="nl-NL"/>
        </w:rPr>
        <w:t>learned</w:t>
      </w:r>
      <w:proofErr w:type="spellEnd"/>
      <w:r w:rsidRPr="00E03AC0">
        <w:rPr>
          <w:lang w:val="nl-NL"/>
        </w:rPr>
        <w:t xml:space="preserve">, tips &amp; tricks. </w:t>
      </w:r>
    </w:p>
    <w:p w14:paraId="57E27E94" w14:textId="77777777" w:rsidR="00E03AC0" w:rsidRPr="00E03AC0" w:rsidRDefault="00E03AC0" w:rsidP="00E03AC0">
      <w:pPr>
        <w:pStyle w:val="Lijstalinea"/>
        <w:numPr>
          <w:ilvl w:val="0"/>
          <w:numId w:val="31"/>
        </w:numPr>
        <w:rPr>
          <w:lang w:val="nl-NL"/>
        </w:rPr>
      </w:pPr>
      <w:r w:rsidRPr="00E03AC0">
        <w:rPr>
          <w:lang w:val="nl-NL"/>
        </w:rPr>
        <w:t xml:space="preserve">In sommige initiatieven van het BIM loket ontbreekt het geografische bewustzijn. Een voorbeeld is het BUP 2.0 – Het </w:t>
      </w:r>
      <w:proofErr w:type="spellStart"/>
      <w:r w:rsidRPr="00E03AC0">
        <w:rPr>
          <w:lang w:val="nl-NL"/>
        </w:rPr>
        <w:t>Bim</w:t>
      </w:r>
      <w:proofErr w:type="spellEnd"/>
      <w:r w:rsidRPr="00E03AC0">
        <w:rPr>
          <w:lang w:val="nl-NL"/>
        </w:rPr>
        <w:t xml:space="preserve"> uitvoeringsplan. Er wordt nergens genoemd dat het nodig is om goede afspraken te maken over RD coördinaten en NAP. Gebruiken we bepaalde omgevingsdata en zo ja hoe? Dit zou moeten worden verbeterd.</w:t>
      </w:r>
    </w:p>
    <w:p w14:paraId="271EC7E9" w14:textId="77777777" w:rsidR="00E03AC0" w:rsidRPr="00E03AC0" w:rsidRDefault="00E03AC0" w:rsidP="00E03AC0">
      <w:pPr>
        <w:pStyle w:val="Lijstalinea"/>
        <w:numPr>
          <w:ilvl w:val="0"/>
          <w:numId w:val="31"/>
        </w:numPr>
        <w:rPr>
          <w:lang w:val="nl-NL"/>
        </w:rPr>
      </w:pPr>
      <w:r w:rsidRPr="00E03AC0">
        <w:rPr>
          <w:lang w:val="nl-NL"/>
        </w:rPr>
        <w:t>Pas 3D Geodata van meet af aan in, binnen het afsprakenstelsel DSGO.</w:t>
      </w:r>
    </w:p>
    <w:p w14:paraId="62E80ECF" w14:textId="77777777" w:rsidR="00E03AC0" w:rsidRPr="00E03AC0" w:rsidRDefault="00E03AC0" w:rsidP="00E03AC0">
      <w:pPr>
        <w:pStyle w:val="Lijstalinea"/>
        <w:numPr>
          <w:ilvl w:val="0"/>
          <w:numId w:val="31"/>
        </w:numPr>
        <w:rPr>
          <w:lang w:val="nl-NL"/>
        </w:rPr>
      </w:pPr>
      <w:r w:rsidRPr="00E03AC0">
        <w:rPr>
          <w:lang w:val="nl-NL"/>
        </w:rPr>
        <w:t>We denken dat bij de ontwikkeling en evaluatie van (nieuwe) Gis standaarden ook een belangrijke rol is weggelegd bij de bouw. Meer betrokkenheid en actieve deelname vanuit Bouwend Nederland bij bijvoorbeeld Geonovum moedigen we aan.</w:t>
      </w:r>
    </w:p>
    <w:p w14:paraId="7B8CFAE1" w14:textId="77777777" w:rsidR="00E03AC0" w:rsidRPr="00021770" w:rsidRDefault="00E03AC0" w:rsidP="00E03AC0"/>
    <w:p w14:paraId="6A818837" w14:textId="77777777" w:rsidR="00E03AC0" w:rsidRPr="00B85758" w:rsidRDefault="00E03AC0" w:rsidP="00E03AC0">
      <w:pPr>
        <w:pStyle w:val="Kop2"/>
      </w:pPr>
      <w:r w:rsidRPr="007C3B53">
        <w:t>Aan de data-aanbieders</w:t>
      </w:r>
    </w:p>
    <w:p w14:paraId="06539733" w14:textId="77777777" w:rsidR="00E03AC0" w:rsidRPr="00E03AC0" w:rsidRDefault="00E03AC0" w:rsidP="001A5EFC">
      <w:pPr>
        <w:pStyle w:val="Lijstalinea"/>
        <w:numPr>
          <w:ilvl w:val="0"/>
          <w:numId w:val="31"/>
        </w:numPr>
        <w:rPr>
          <w:lang w:val="nl-NL"/>
        </w:rPr>
      </w:pPr>
      <w:r w:rsidRPr="00E03AC0">
        <w:rPr>
          <w:lang w:val="nl-NL"/>
        </w:rPr>
        <w:t xml:space="preserve">De data aanbieders zouden zich moeten richten op het gebruik van IFC door afnemers in de bouw. Dat kan door een </w:t>
      </w:r>
      <w:proofErr w:type="spellStart"/>
      <w:r w:rsidRPr="00E03AC0">
        <w:rPr>
          <w:lang w:val="nl-NL"/>
        </w:rPr>
        <w:t>mapping</w:t>
      </w:r>
      <w:proofErr w:type="spellEnd"/>
      <w:r w:rsidRPr="00E03AC0">
        <w:rPr>
          <w:lang w:val="nl-NL"/>
        </w:rPr>
        <w:t xml:space="preserve"> te maken tussen </w:t>
      </w:r>
      <w:proofErr w:type="spellStart"/>
      <w:r w:rsidRPr="00E03AC0">
        <w:rPr>
          <w:lang w:val="nl-NL"/>
        </w:rPr>
        <w:t>CityGML</w:t>
      </w:r>
      <w:proofErr w:type="spellEnd"/>
      <w:r w:rsidRPr="00E03AC0">
        <w:rPr>
          <w:lang w:val="nl-NL"/>
        </w:rPr>
        <w:t xml:space="preserve"> of CityJSON en IFC. Daarvoor moeten de aanbieders, mogelijk via Geonovum, een bijdrage leveren aan de verbinding tussen deze twee standaarden.</w:t>
      </w:r>
    </w:p>
    <w:p w14:paraId="4FDC449C" w14:textId="77777777" w:rsidR="00E03AC0" w:rsidRPr="00E03AC0" w:rsidRDefault="00E03AC0" w:rsidP="001A5EFC">
      <w:pPr>
        <w:pStyle w:val="Lijstalinea"/>
        <w:numPr>
          <w:ilvl w:val="0"/>
          <w:numId w:val="31"/>
        </w:numPr>
        <w:rPr>
          <w:lang w:val="nl-NL"/>
        </w:rPr>
      </w:pPr>
      <w:r w:rsidRPr="00E03AC0">
        <w:rPr>
          <w:lang w:val="nl-NL"/>
        </w:rPr>
        <w:t>We mogen hopen dat de 3D Bag op termijn zal ‘oplossen’ in het 3D basisbestand van het kadaster. Het kadaster is naar onze mening beter uitgerust om continuïteit en actualiteit te garanderen.</w:t>
      </w:r>
    </w:p>
    <w:p w14:paraId="504100A5" w14:textId="77777777" w:rsidR="00E03AC0" w:rsidRPr="00E03AC0" w:rsidRDefault="00E03AC0" w:rsidP="001A5EFC">
      <w:pPr>
        <w:pStyle w:val="Lijstalinea"/>
        <w:numPr>
          <w:ilvl w:val="0"/>
          <w:numId w:val="31"/>
        </w:numPr>
        <w:rPr>
          <w:lang w:val="nl-NL"/>
        </w:rPr>
      </w:pPr>
      <w:r w:rsidRPr="00E03AC0">
        <w:rPr>
          <w:lang w:val="nl-NL"/>
        </w:rPr>
        <w:t xml:space="preserve">Zorg samen voor minder fragmentatie in verschillende websites. Een centraal platform waarin een complete set data met enkele simpele handelingen kan worden verkregen voor een gebied. Een rol hierin lijkt ons weggelegd voor </w:t>
      </w:r>
      <w:proofErr w:type="spellStart"/>
      <w:r w:rsidRPr="00E03AC0">
        <w:rPr>
          <w:lang w:val="nl-NL"/>
        </w:rPr>
        <w:t>Pdok</w:t>
      </w:r>
      <w:proofErr w:type="spellEnd"/>
      <w:r w:rsidRPr="00E03AC0">
        <w:rPr>
          <w:lang w:val="nl-NL"/>
        </w:rPr>
        <w:t xml:space="preserve"> / Kadaster. Het platform </w:t>
      </w:r>
      <w:hyperlink r:id="rId14" w:history="1">
        <w:proofErr w:type="spellStart"/>
        <w:r w:rsidRPr="00E03AC0">
          <w:rPr>
            <w:lang w:val="nl-NL"/>
          </w:rPr>
          <w:t>Pdok</w:t>
        </w:r>
        <w:proofErr w:type="spellEnd"/>
        <w:r w:rsidRPr="00E03AC0">
          <w:rPr>
            <w:lang w:val="nl-NL"/>
          </w:rPr>
          <w:t xml:space="preserve"> </w:t>
        </w:r>
        <w:proofErr w:type="spellStart"/>
        <w:r w:rsidRPr="00E03AC0">
          <w:rPr>
            <w:lang w:val="nl-NL"/>
          </w:rPr>
          <w:t>MapConverter</w:t>
        </w:r>
        <w:proofErr w:type="spellEnd"/>
      </w:hyperlink>
      <w:r w:rsidRPr="00E03AC0">
        <w:rPr>
          <w:lang w:val="nl-NL"/>
        </w:rPr>
        <w:t xml:space="preserve"> kan als voorbeeld dienen voor een ‘GeoBIM dataloket / Pdok4Bim’.    </w:t>
      </w:r>
    </w:p>
    <w:p w14:paraId="68C289F6" w14:textId="77777777" w:rsidR="00E03AC0" w:rsidRPr="00E03AC0" w:rsidRDefault="00E03AC0" w:rsidP="001A5EFC">
      <w:pPr>
        <w:pStyle w:val="Lijstalinea"/>
        <w:numPr>
          <w:ilvl w:val="0"/>
          <w:numId w:val="31"/>
        </w:numPr>
        <w:rPr>
          <w:lang w:val="nl-NL"/>
        </w:rPr>
      </w:pPr>
      <w:r w:rsidRPr="00E03AC0">
        <w:rPr>
          <w:lang w:val="nl-NL"/>
        </w:rPr>
        <w:t xml:space="preserve">Converteren van geodata zou aan de bron zoveel mogelijk voorkomen moeten worden. Dus data zodanig aanbieden dat conversie voor gebruik in BIM software tot een minimum wordt beperkt. Voor 2D vector data is DXF een breed ondersteund en neutraal bestandsformaat in BIM.  Voor 3D objectgeoriënteerde data, nieuwbouw én bestaande bebouwing is nader onderzoek nodig. </w:t>
      </w:r>
    </w:p>
    <w:p w14:paraId="0A33A246" w14:textId="77777777" w:rsidR="00E03AC0" w:rsidRPr="00E03AC0" w:rsidRDefault="00E03AC0" w:rsidP="001A5EFC">
      <w:pPr>
        <w:pStyle w:val="Lijstalinea"/>
        <w:numPr>
          <w:ilvl w:val="0"/>
          <w:numId w:val="31"/>
        </w:numPr>
        <w:rPr>
          <w:lang w:val="nl-NL"/>
        </w:rPr>
      </w:pPr>
      <w:r w:rsidRPr="00E03AC0">
        <w:rPr>
          <w:lang w:val="nl-NL"/>
        </w:rPr>
        <w:t>Deelname van aan een op te richten community voor GeoBIM om te leren hoe GIS data wordt gebruikt in BIM ontwerpsoftware bij afnemers.</w:t>
      </w:r>
    </w:p>
    <w:p w14:paraId="79E50D3A" w14:textId="77777777" w:rsidR="00E03AC0" w:rsidRPr="00E03AC0" w:rsidRDefault="00E03AC0" w:rsidP="001A5EFC">
      <w:pPr>
        <w:pStyle w:val="Lijstalinea"/>
        <w:rPr>
          <w:b/>
          <w:bCs/>
          <w:lang w:val="nl-NL"/>
        </w:rPr>
      </w:pPr>
      <w:r w:rsidRPr="00E03AC0">
        <w:rPr>
          <w:b/>
          <w:bCs/>
          <w:lang w:val="nl-NL"/>
        </w:rPr>
        <w:tab/>
      </w:r>
    </w:p>
    <w:p w14:paraId="633953F1" w14:textId="77777777" w:rsidR="00E03AC0" w:rsidRDefault="00E03AC0" w:rsidP="001A5EFC">
      <w:pPr>
        <w:pStyle w:val="Kop2"/>
      </w:pPr>
      <w:r>
        <w:t>Aan software leveranciers en gebruikers</w:t>
      </w:r>
    </w:p>
    <w:p w14:paraId="295637B8" w14:textId="77777777" w:rsidR="00E03AC0" w:rsidRPr="00E03AC0" w:rsidRDefault="00E03AC0" w:rsidP="001A5EFC">
      <w:pPr>
        <w:pStyle w:val="Lijstalinea"/>
        <w:numPr>
          <w:ilvl w:val="0"/>
          <w:numId w:val="31"/>
        </w:numPr>
        <w:rPr>
          <w:lang w:val="nl-NL"/>
        </w:rPr>
      </w:pPr>
      <w:r w:rsidRPr="00E03AC0">
        <w:rPr>
          <w:lang w:val="nl-NL"/>
        </w:rPr>
        <w:t>Het liefste zouden gebruikers zien dat Autodesk het makkelijker maakt, maar we hebben niet de illusie dat dit snel zal gebeuren vanuit Autodesk zelf. Samenwerking met NLRS zien we ook hier als mogelijkheid om een geluid en wens te laten horen.</w:t>
      </w:r>
    </w:p>
    <w:p w14:paraId="18760C70" w14:textId="6E99BA91" w:rsidR="00E03AC0" w:rsidRPr="001A5EFC" w:rsidRDefault="00E03AC0" w:rsidP="001A5EFC">
      <w:pPr>
        <w:pStyle w:val="Lijstalinea"/>
        <w:numPr>
          <w:ilvl w:val="0"/>
          <w:numId w:val="31"/>
        </w:numPr>
        <w:rPr>
          <w:lang w:val="nl-NL"/>
        </w:rPr>
      </w:pPr>
      <w:r w:rsidRPr="00E03AC0">
        <w:rPr>
          <w:lang w:val="nl-NL"/>
        </w:rPr>
        <w:t xml:space="preserve">DigiGO zou </w:t>
      </w:r>
      <w:proofErr w:type="spellStart"/>
      <w:r w:rsidRPr="00E03AC0">
        <w:rPr>
          <w:lang w:val="nl-NL"/>
        </w:rPr>
        <w:t>gebruikerscommunities</w:t>
      </w:r>
      <w:proofErr w:type="spellEnd"/>
      <w:r w:rsidRPr="00E03AC0">
        <w:rPr>
          <w:lang w:val="nl-NL"/>
        </w:rPr>
        <w:t xml:space="preserve"> kunnen proberen te bewegen stelling te nemen richting leveranciers van 3D BIM software dat het belangrijk is om software geschikt te maken om met </w:t>
      </w:r>
      <w:r w:rsidRPr="00E03AC0">
        <w:rPr>
          <w:lang w:val="nl-NL"/>
        </w:rPr>
        <w:lastRenderedPageBreak/>
        <w:t xml:space="preserve">(3D) GIS data te werken. Concreet betekend dit een betere ondersteuning van bestandsformaten: </w:t>
      </w:r>
      <w:hyperlink r:id="rId15" w:history="1">
        <w:r w:rsidRPr="00E03AC0">
          <w:rPr>
            <w:lang w:val="nl-NL"/>
          </w:rPr>
          <w:t>CityJSON</w:t>
        </w:r>
      </w:hyperlink>
      <w:r w:rsidRPr="00E03AC0">
        <w:rPr>
          <w:lang w:val="nl-NL"/>
        </w:rPr>
        <w:t>, Geotiff, en LAZ als open data.</w:t>
      </w:r>
    </w:p>
    <w:p w14:paraId="098D425C" w14:textId="77777777" w:rsidR="008E2CA7" w:rsidRDefault="00E03AC0" w:rsidP="00E03AC0">
      <w:pPr>
        <w:pStyle w:val="Kop1"/>
      </w:pPr>
      <w:r>
        <w:t>Bijlage</w:t>
      </w:r>
      <w:r w:rsidR="008E2CA7">
        <w:t>n</w:t>
      </w:r>
    </w:p>
    <w:p w14:paraId="03C7D82B" w14:textId="0B376DE9" w:rsidR="00E03AC0" w:rsidRDefault="00E03AC0" w:rsidP="00E03AC0">
      <w:pPr>
        <w:pStyle w:val="Kop1"/>
      </w:pPr>
      <w:r>
        <w:t xml:space="preserve">Gepresenteerde </w:t>
      </w:r>
      <w:proofErr w:type="spellStart"/>
      <w:r>
        <w:t>use</w:t>
      </w:r>
      <w:proofErr w:type="spellEnd"/>
      <w:r>
        <w:t xml:space="preserve"> cases en knelpunten</w:t>
      </w:r>
    </w:p>
    <w:p w14:paraId="71AA47D9" w14:textId="1F5E1999" w:rsidR="00E03AC0" w:rsidRPr="00235C57" w:rsidRDefault="00E03AC0" w:rsidP="00E03AC0">
      <w:r w:rsidRPr="00235C57">
        <w:t xml:space="preserve">De </w:t>
      </w:r>
      <w:proofErr w:type="spellStart"/>
      <w:r w:rsidRPr="00235C57">
        <w:t>use</w:t>
      </w:r>
      <w:proofErr w:type="spellEnd"/>
      <w:r w:rsidRPr="00235C57">
        <w:t xml:space="preserve"> cases van dataleveranciers en hun gebruikers tijdens de </w:t>
      </w:r>
      <w:proofErr w:type="spellStart"/>
      <w:r w:rsidRPr="00235C57">
        <w:t>rondetafels</w:t>
      </w:r>
      <w:proofErr w:type="spellEnd"/>
      <w:r w:rsidRPr="00235C57">
        <w:t xml:space="preserve"> waren als volgt.</w:t>
      </w:r>
    </w:p>
    <w:p w14:paraId="28B4AEFD" w14:textId="77777777" w:rsidR="00E03AC0" w:rsidRPr="00304477" w:rsidRDefault="00E03AC0" w:rsidP="00E03AC0">
      <w:pPr>
        <w:rPr>
          <w:rFonts w:cstheme="minorHAnsi"/>
          <w:b/>
          <w:bCs/>
        </w:rPr>
      </w:pPr>
      <w:r w:rsidRPr="00304477">
        <w:rPr>
          <w:rFonts w:cstheme="minorHAnsi"/>
          <w:b/>
          <w:bCs/>
        </w:rPr>
        <w:t>Beschikbaarheid data beter maken</w:t>
      </w:r>
    </w:p>
    <w:p w14:paraId="36A9EBE3" w14:textId="77777777" w:rsidR="00E03AC0" w:rsidRDefault="00E03AC0" w:rsidP="00E03AC0">
      <w:pPr>
        <w:numPr>
          <w:ilvl w:val="0"/>
          <w:numId w:val="32"/>
        </w:numPr>
        <w:shd w:val="clear" w:color="auto" w:fill="FFFFFF"/>
        <w:snapToGrid/>
        <w:spacing w:after="100" w:afterAutospacing="1" w:line="240" w:lineRule="auto"/>
        <w:ind w:left="714" w:hanging="357"/>
        <w:rPr>
          <w:rFonts w:eastAsia="Times New Roman" w:cstheme="minorHAnsi"/>
          <w:color w:val="333333"/>
          <w:lang w:eastAsia="nl-NL"/>
        </w:rPr>
      </w:pPr>
      <w:proofErr w:type="spellStart"/>
      <w:r w:rsidRPr="00314060">
        <w:rPr>
          <w:rFonts w:eastAsia="Times New Roman" w:cstheme="minorHAnsi"/>
          <w:color w:val="333333"/>
          <w:lang w:eastAsia="nl-NL"/>
        </w:rPr>
        <w:t>Rhino</w:t>
      </w:r>
      <w:proofErr w:type="spellEnd"/>
      <w:r w:rsidRPr="00314060">
        <w:rPr>
          <w:rFonts w:eastAsia="Times New Roman" w:cstheme="minorHAnsi"/>
          <w:color w:val="333333"/>
          <w:lang w:eastAsia="nl-NL"/>
        </w:rPr>
        <w:t xml:space="preserve"> reader en een Revit plugin voor CityJSON </w:t>
      </w:r>
      <w:r w:rsidRPr="008B16FA">
        <w:rPr>
          <w:rFonts w:eastAsia="Times New Roman" w:cstheme="minorHAnsi"/>
          <w:i/>
          <w:iCs/>
          <w:color w:val="333333"/>
          <w:lang w:eastAsia="nl-NL"/>
        </w:rPr>
        <w:t>(17 november)</w:t>
      </w:r>
    </w:p>
    <w:p w14:paraId="2FCB4459" w14:textId="77777777" w:rsidR="00E03AC0" w:rsidRPr="00314060" w:rsidRDefault="00E03AC0" w:rsidP="00E03AC0">
      <w:pPr>
        <w:numPr>
          <w:ilvl w:val="0"/>
          <w:numId w:val="32"/>
        </w:numPr>
        <w:shd w:val="clear" w:color="auto" w:fill="FFFFFF"/>
        <w:snapToGrid/>
        <w:spacing w:after="100" w:afterAutospacing="1" w:line="240" w:lineRule="auto"/>
        <w:ind w:left="714" w:hanging="357"/>
        <w:rPr>
          <w:rFonts w:eastAsia="Times New Roman" w:cstheme="minorHAnsi"/>
          <w:color w:val="333333"/>
          <w:lang w:eastAsia="nl-NL"/>
        </w:rPr>
      </w:pPr>
      <w:r w:rsidRPr="00314060">
        <w:rPr>
          <w:rFonts w:eastAsia="Times New Roman" w:cstheme="minorHAnsi"/>
          <w:color w:val="333333"/>
          <w:lang w:eastAsia="nl-NL"/>
        </w:rPr>
        <w:t>GIS2BIM, Dynamo scripts voor Revit</w:t>
      </w:r>
      <w:r>
        <w:rPr>
          <w:rFonts w:eastAsia="Times New Roman" w:cstheme="minorHAnsi"/>
          <w:color w:val="333333"/>
          <w:lang w:eastAsia="nl-NL"/>
        </w:rPr>
        <w:t xml:space="preserve"> </w:t>
      </w:r>
      <w:r w:rsidRPr="008B16FA">
        <w:rPr>
          <w:rFonts w:eastAsia="Times New Roman" w:cstheme="minorHAnsi"/>
          <w:i/>
          <w:iCs/>
          <w:color w:val="333333"/>
          <w:lang w:eastAsia="nl-NL"/>
        </w:rPr>
        <w:t>(17 november)</w:t>
      </w:r>
    </w:p>
    <w:p w14:paraId="2409DEDA" w14:textId="77777777" w:rsidR="00E03AC0" w:rsidRDefault="00E03AC0" w:rsidP="00E03AC0">
      <w:pPr>
        <w:numPr>
          <w:ilvl w:val="0"/>
          <w:numId w:val="32"/>
        </w:numPr>
        <w:shd w:val="clear" w:color="auto" w:fill="FFFFFF"/>
        <w:snapToGrid/>
        <w:spacing w:after="100" w:afterAutospacing="1" w:line="240" w:lineRule="auto"/>
        <w:ind w:left="714" w:hanging="357"/>
        <w:rPr>
          <w:rFonts w:eastAsia="Times New Roman" w:cstheme="minorHAnsi"/>
          <w:color w:val="333333"/>
          <w:lang w:eastAsia="nl-NL"/>
        </w:rPr>
      </w:pPr>
      <w:proofErr w:type="spellStart"/>
      <w:r w:rsidRPr="00314060">
        <w:rPr>
          <w:rFonts w:eastAsia="Times New Roman" w:cstheme="minorHAnsi"/>
          <w:color w:val="333333"/>
          <w:lang w:eastAsia="nl-NL"/>
        </w:rPr>
        <w:t>Pdok</w:t>
      </w:r>
      <w:proofErr w:type="spellEnd"/>
      <w:r w:rsidRPr="00314060">
        <w:rPr>
          <w:rFonts w:eastAsia="Times New Roman" w:cstheme="minorHAnsi"/>
          <w:color w:val="333333"/>
          <w:lang w:eastAsia="nl-NL"/>
        </w:rPr>
        <w:t xml:space="preserve"> convertor online </w:t>
      </w:r>
      <w:r w:rsidRPr="008B16FA">
        <w:rPr>
          <w:rFonts w:eastAsia="Times New Roman" w:cstheme="minorHAnsi"/>
          <w:i/>
          <w:iCs/>
          <w:color w:val="333333"/>
          <w:lang w:eastAsia="nl-NL"/>
        </w:rPr>
        <w:t>(1</w:t>
      </w:r>
      <w:r>
        <w:rPr>
          <w:rFonts w:eastAsia="Times New Roman" w:cstheme="minorHAnsi"/>
          <w:i/>
          <w:iCs/>
          <w:color w:val="333333"/>
          <w:lang w:eastAsia="nl-NL"/>
        </w:rPr>
        <w:t>3 okto</w:t>
      </w:r>
      <w:r w:rsidRPr="008B16FA">
        <w:rPr>
          <w:rFonts w:eastAsia="Times New Roman" w:cstheme="minorHAnsi"/>
          <w:i/>
          <w:iCs/>
          <w:color w:val="333333"/>
          <w:lang w:eastAsia="nl-NL"/>
        </w:rPr>
        <w:t>ber)</w:t>
      </w:r>
    </w:p>
    <w:p w14:paraId="29B726D7" w14:textId="77777777" w:rsidR="00E03AC0" w:rsidRPr="003F4522" w:rsidRDefault="00E03AC0" w:rsidP="00E03AC0">
      <w:pPr>
        <w:numPr>
          <w:ilvl w:val="0"/>
          <w:numId w:val="32"/>
        </w:numPr>
        <w:shd w:val="clear" w:color="auto" w:fill="FFFFFF"/>
        <w:snapToGrid/>
        <w:spacing w:before="100" w:beforeAutospacing="1" w:after="120" w:line="240" w:lineRule="auto"/>
        <w:ind w:left="714" w:hanging="357"/>
        <w:rPr>
          <w:rFonts w:eastAsia="Times New Roman" w:cstheme="minorHAnsi"/>
          <w:color w:val="333333"/>
          <w:lang w:eastAsia="nl-NL"/>
        </w:rPr>
      </w:pPr>
      <w:proofErr w:type="spellStart"/>
      <w:r w:rsidRPr="00FE724E">
        <w:rPr>
          <w:rFonts w:eastAsia="Times New Roman" w:cstheme="minorHAnsi"/>
          <w:color w:val="333333"/>
          <w:lang w:eastAsia="nl-NL"/>
        </w:rPr>
        <w:t>GeoTiles</w:t>
      </w:r>
      <w:proofErr w:type="spellEnd"/>
      <w:r w:rsidRPr="00FE724E">
        <w:rPr>
          <w:rFonts w:eastAsia="Times New Roman" w:cstheme="minorHAnsi"/>
          <w:color w:val="333333"/>
          <w:lang w:eastAsia="nl-NL"/>
        </w:rPr>
        <w:t xml:space="preserve">, het ontstaan en gebruik binnen de TU </w:t>
      </w:r>
      <w:r>
        <w:rPr>
          <w:rFonts w:eastAsia="Times New Roman" w:cstheme="minorHAnsi"/>
          <w:color w:val="333333"/>
          <w:lang w:eastAsia="nl-NL"/>
        </w:rPr>
        <w:t xml:space="preserve">Delft </w:t>
      </w:r>
      <w:r w:rsidRPr="008B16FA">
        <w:rPr>
          <w:rFonts w:eastAsia="Times New Roman" w:cstheme="minorHAnsi"/>
          <w:i/>
          <w:iCs/>
          <w:color w:val="333333"/>
          <w:lang w:eastAsia="nl-NL"/>
        </w:rPr>
        <w:t>(1</w:t>
      </w:r>
      <w:r>
        <w:rPr>
          <w:rFonts w:eastAsia="Times New Roman" w:cstheme="minorHAnsi"/>
          <w:i/>
          <w:iCs/>
          <w:color w:val="333333"/>
          <w:lang w:eastAsia="nl-NL"/>
        </w:rPr>
        <w:t>5</w:t>
      </w:r>
      <w:r w:rsidRPr="008B16FA">
        <w:rPr>
          <w:rFonts w:eastAsia="Times New Roman" w:cstheme="minorHAnsi"/>
          <w:i/>
          <w:iCs/>
          <w:color w:val="333333"/>
          <w:lang w:eastAsia="nl-NL"/>
        </w:rPr>
        <w:t xml:space="preserve"> </w:t>
      </w:r>
      <w:r>
        <w:rPr>
          <w:rFonts w:eastAsia="Times New Roman" w:cstheme="minorHAnsi"/>
          <w:i/>
          <w:iCs/>
          <w:color w:val="333333"/>
          <w:lang w:eastAsia="nl-NL"/>
        </w:rPr>
        <w:t>dec</w:t>
      </w:r>
      <w:r w:rsidRPr="008B16FA">
        <w:rPr>
          <w:rFonts w:eastAsia="Times New Roman" w:cstheme="minorHAnsi"/>
          <w:i/>
          <w:iCs/>
          <w:color w:val="333333"/>
          <w:lang w:eastAsia="nl-NL"/>
        </w:rPr>
        <w:t>ember)</w:t>
      </w:r>
    </w:p>
    <w:p w14:paraId="7259D12E" w14:textId="77777777" w:rsidR="00E03AC0" w:rsidRPr="00304477" w:rsidRDefault="00E03AC0" w:rsidP="00E03AC0">
      <w:pPr>
        <w:shd w:val="clear" w:color="auto" w:fill="FFFFFF"/>
        <w:rPr>
          <w:rFonts w:eastAsia="Times New Roman" w:cstheme="minorHAnsi"/>
          <w:b/>
          <w:bCs/>
          <w:color w:val="333333"/>
          <w:lang w:eastAsia="nl-NL"/>
        </w:rPr>
      </w:pPr>
      <w:r w:rsidRPr="00304477">
        <w:rPr>
          <w:rFonts w:eastAsia="Times New Roman" w:cstheme="minorHAnsi"/>
          <w:b/>
          <w:bCs/>
          <w:color w:val="333333"/>
          <w:lang w:eastAsia="nl-NL"/>
        </w:rPr>
        <w:t xml:space="preserve">Gebruik van </w:t>
      </w:r>
      <w:proofErr w:type="spellStart"/>
      <w:r w:rsidRPr="00304477">
        <w:rPr>
          <w:rFonts w:eastAsia="Times New Roman" w:cstheme="minorHAnsi"/>
          <w:b/>
          <w:bCs/>
          <w:color w:val="333333"/>
          <w:lang w:eastAsia="nl-NL"/>
        </w:rPr>
        <w:t>Tooling</w:t>
      </w:r>
      <w:proofErr w:type="spellEnd"/>
      <w:r w:rsidRPr="00304477">
        <w:rPr>
          <w:rFonts w:eastAsia="Times New Roman" w:cstheme="minorHAnsi"/>
          <w:b/>
          <w:bCs/>
          <w:color w:val="333333"/>
          <w:lang w:eastAsia="nl-NL"/>
        </w:rPr>
        <w:t xml:space="preserve"> </w:t>
      </w:r>
    </w:p>
    <w:p w14:paraId="7ABAD20F" w14:textId="77777777" w:rsidR="00E03AC0" w:rsidRDefault="00E03AC0" w:rsidP="00E03AC0">
      <w:pPr>
        <w:numPr>
          <w:ilvl w:val="0"/>
          <w:numId w:val="32"/>
        </w:numPr>
        <w:shd w:val="clear" w:color="auto" w:fill="FFFFFF"/>
        <w:snapToGrid/>
        <w:spacing w:after="100" w:afterAutospacing="1" w:line="240" w:lineRule="auto"/>
        <w:ind w:left="714" w:hanging="357"/>
        <w:rPr>
          <w:rFonts w:eastAsia="Times New Roman" w:cstheme="minorHAnsi"/>
          <w:color w:val="333333"/>
          <w:lang w:eastAsia="nl-NL"/>
        </w:rPr>
      </w:pPr>
      <w:r w:rsidRPr="004D19FC">
        <w:rPr>
          <w:rFonts w:eastAsia="Times New Roman" w:cstheme="minorHAnsi"/>
          <w:color w:val="333333"/>
          <w:lang w:eastAsia="nl-NL"/>
        </w:rPr>
        <w:t xml:space="preserve">Gebruik van Wavefront en </w:t>
      </w:r>
      <w:proofErr w:type="spellStart"/>
      <w:r w:rsidRPr="004D19FC">
        <w:rPr>
          <w:rFonts w:eastAsia="Times New Roman" w:cstheme="minorHAnsi"/>
          <w:color w:val="333333"/>
          <w:lang w:eastAsia="nl-NL"/>
        </w:rPr>
        <w:t>Json</w:t>
      </w:r>
      <w:proofErr w:type="spellEnd"/>
      <w:r w:rsidRPr="004D19FC">
        <w:rPr>
          <w:rFonts w:eastAsia="Times New Roman" w:cstheme="minorHAnsi"/>
          <w:color w:val="333333"/>
          <w:lang w:eastAsia="nl-NL"/>
        </w:rPr>
        <w:t xml:space="preserve"> files</w:t>
      </w:r>
      <w:r>
        <w:rPr>
          <w:rFonts w:eastAsia="Times New Roman" w:cstheme="minorHAnsi"/>
          <w:color w:val="333333"/>
          <w:lang w:eastAsia="nl-NL"/>
        </w:rPr>
        <w:t xml:space="preserve"> </w:t>
      </w:r>
      <w:r w:rsidRPr="008B16FA">
        <w:rPr>
          <w:rFonts w:eastAsia="Times New Roman" w:cstheme="minorHAnsi"/>
          <w:i/>
          <w:iCs/>
          <w:color w:val="333333"/>
          <w:lang w:eastAsia="nl-NL"/>
        </w:rPr>
        <w:t>(17 november)</w:t>
      </w:r>
    </w:p>
    <w:p w14:paraId="6C198F7E" w14:textId="77777777" w:rsidR="00E03AC0" w:rsidRDefault="00E03AC0" w:rsidP="00E03AC0">
      <w:pPr>
        <w:numPr>
          <w:ilvl w:val="0"/>
          <w:numId w:val="32"/>
        </w:numPr>
        <w:shd w:val="clear" w:color="auto" w:fill="FFFFFF"/>
        <w:snapToGrid/>
        <w:spacing w:after="100" w:afterAutospacing="1" w:line="240" w:lineRule="auto"/>
        <w:ind w:left="714" w:hanging="357"/>
        <w:rPr>
          <w:rFonts w:eastAsia="Times New Roman" w:cstheme="minorHAnsi"/>
          <w:color w:val="333333"/>
          <w:lang w:eastAsia="nl-NL"/>
        </w:rPr>
      </w:pPr>
      <w:r w:rsidRPr="004D19FC">
        <w:rPr>
          <w:rFonts w:eastAsia="Times New Roman" w:cstheme="minorHAnsi"/>
          <w:color w:val="333333"/>
          <w:lang w:eastAsia="nl-NL"/>
        </w:rPr>
        <w:t>Activiteiten Revit standaards en de relatie met GIS</w:t>
      </w:r>
      <w:r>
        <w:rPr>
          <w:rFonts w:eastAsia="Times New Roman" w:cstheme="minorHAnsi"/>
          <w:color w:val="333333"/>
          <w:lang w:eastAsia="nl-NL"/>
        </w:rPr>
        <w:t xml:space="preserve">  </w:t>
      </w:r>
      <w:r w:rsidRPr="008B16FA">
        <w:rPr>
          <w:rFonts w:eastAsia="Times New Roman" w:cstheme="minorHAnsi"/>
          <w:i/>
          <w:iCs/>
          <w:color w:val="333333"/>
          <w:lang w:eastAsia="nl-NL"/>
        </w:rPr>
        <w:t>(1</w:t>
      </w:r>
      <w:r>
        <w:rPr>
          <w:rFonts w:eastAsia="Times New Roman" w:cstheme="minorHAnsi"/>
          <w:i/>
          <w:iCs/>
          <w:color w:val="333333"/>
          <w:lang w:eastAsia="nl-NL"/>
        </w:rPr>
        <w:t>5</w:t>
      </w:r>
      <w:r w:rsidRPr="008B16FA">
        <w:rPr>
          <w:rFonts w:eastAsia="Times New Roman" w:cstheme="minorHAnsi"/>
          <w:i/>
          <w:iCs/>
          <w:color w:val="333333"/>
          <w:lang w:eastAsia="nl-NL"/>
        </w:rPr>
        <w:t xml:space="preserve"> </w:t>
      </w:r>
      <w:r>
        <w:rPr>
          <w:rFonts w:eastAsia="Times New Roman" w:cstheme="minorHAnsi"/>
          <w:i/>
          <w:iCs/>
          <w:color w:val="333333"/>
          <w:lang w:eastAsia="nl-NL"/>
        </w:rPr>
        <w:t>dec</w:t>
      </w:r>
      <w:r w:rsidRPr="008B16FA">
        <w:rPr>
          <w:rFonts w:eastAsia="Times New Roman" w:cstheme="minorHAnsi"/>
          <w:i/>
          <w:iCs/>
          <w:color w:val="333333"/>
          <w:lang w:eastAsia="nl-NL"/>
        </w:rPr>
        <w:t>ember)</w:t>
      </w:r>
    </w:p>
    <w:p w14:paraId="2BA2D354" w14:textId="77777777" w:rsidR="00E03AC0" w:rsidRDefault="00E03AC0" w:rsidP="00E03AC0">
      <w:pPr>
        <w:numPr>
          <w:ilvl w:val="0"/>
          <w:numId w:val="32"/>
        </w:numPr>
        <w:shd w:val="clear" w:color="auto" w:fill="FFFFFF"/>
        <w:snapToGrid/>
        <w:spacing w:before="100" w:beforeAutospacing="1" w:after="120" w:line="240" w:lineRule="auto"/>
        <w:ind w:left="714" w:hanging="357"/>
        <w:rPr>
          <w:rFonts w:eastAsia="Times New Roman" w:cstheme="minorHAnsi"/>
          <w:color w:val="333333"/>
          <w:lang w:eastAsia="nl-NL"/>
        </w:rPr>
      </w:pPr>
      <w:r w:rsidRPr="00382A2E">
        <w:rPr>
          <w:rFonts w:eastAsia="Times New Roman" w:cstheme="minorHAnsi"/>
          <w:color w:val="333333"/>
          <w:lang w:eastAsia="nl-NL"/>
        </w:rPr>
        <w:t>Real+ gebruik voor de leefomgeving</w:t>
      </w:r>
      <w:r>
        <w:rPr>
          <w:rFonts w:eastAsia="Times New Roman" w:cstheme="minorHAnsi"/>
          <w:color w:val="333333"/>
          <w:lang w:eastAsia="nl-NL"/>
        </w:rPr>
        <w:t xml:space="preserve"> (MLA+)  </w:t>
      </w:r>
      <w:r w:rsidRPr="008B16FA">
        <w:rPr>
          <w:rFonts w:eastAsia="Times New Roman" w:cstheme="minorHAnsi"/>
          <w:i/>
          <w:iCs/>
          <w:color w:val="333333"/>
          <w:lang w:eastAsia="nl-NL"/>
        </w:rPr>
        <w:t>(</w:t>
      </w:r>
      <w:r>
        <w:rPr>
          <w:rFonts w:eastAsia="Times New Roman" w:cstheme="minorHAnsi"/>
          <w:i/>
          <w:iCs/>
          <w:color w:val="333333"/>
          <w:lang w:eastAsia="nl-NL"/>
        </w:rPr>
        <w:t>17 november)</w:t>
      </w:r>
    </w:p>
    <w:p w14:paraId="20920F6A" w14:textId="77777777" w:rsidR="00E03AC0" w:rsidRPr="00304477" w:rsidRDefault="00E03AC0" w:rsidP="00E03AC0">
      <w:pPr>
        <w:shd w:val="clear" w:color="auto" w:fill="FFFFFF"/>
        <w:rPr>
          <w:rFonts w:eastAsia="Times New Roman" w:cstheme="minorHAnsi"/>
          <w:b/>
          <w:bCs/>
          <w:color w:val="333333"/>
          <w:lang w:eastAsia="nl-NL"/>
        </w:rPr>
      </w:pPr>
      <w:r w:rsidRPr="00304477">
        <w:rPr>
          <w:rFonts w:eastAsia="Times New Roman" w:cstheme="minorHAnsi"/>
          <w:b/>
          <w:bCs/>
          <w:color w:val="333333"/>
          <w:lang w:eastAsia="nl-NL"/>
        </w:rPr>
        <w:t>Gebruikstoepassingen en ervaringen</w:t>
      </w:r>
    </w:p>
    <w:p w14:paraId="1E661D71" w14:textId="77777777" w:rsidR="00E03AC0" w:rsidRPr="00314060" w:rsidRDefault="00E03AC0" w:rsidP="00E03AC0">
      <w:pPr>
        <w:numPr>
          <w:ilvl w:val="0"/>
          <w:numId w:val="32"/>
        </w:numPr>
        <w:shd w:val="clear" w:color="auto" w:fill="FFFFFF"/>
        <w:snapToGrid/>
        <w:spacing w:after="100" w:afterAutospacing="1" w:line="240" w:lineRule="auto"/>
        <w:ind w:left="714" w:hanging="357"/>
        <w:rPr>
          <w:rFonts w:eastAsia="Times New Roman" w:cstheme="minorHAnsi"/>
          <w:color w:val="333333"/>
          <w:lang w:eastAsia="nl-NL"/>
        </w:rPr>
      </w:pPr>
      <w:proofErr w:type="spellStart"/>
      <w:r w:rsidRPr="00314060">
        <w:rPr>
          <w:rFonts w:eastAsia="Times New Roman" w:cstheme="minorHAnsi"/>
          <w:color w:val="333333"/>
          <w:lang w:eastAsia="nl-NL"/>
        </w:rPr>
        <w:t>Urbo</w:t>
      </w:r>
      <w:proofErr w:type="spellEnd"/>
      <w:r w:rsidRPr="00314060">
        <w:rPr>
          <w:rFonts w:eastAsia="Times New Roman" w:cstheme="minorHAnsi"/>
          <w:color w:val="333333"/>
          <w:lang w:eastAsia="nl-NL"/>
        </w:rPr>
        <w:t xml:space="preserve"> 3D </w:t>
      </w:r>
      <w:r w:rsidRPr="008B16FA">
        <w:rPr>
          <w:rFonts w:eastAsia="Times New Roman" w:cstheme="minorHAnsi"/>
          <w:i/>
          <w:iCs/>
          <w:color w:val="333333"/>
          <w:lang w:eastAsia="nl-NL"/>
        </w:rPr>
        <w:t>(1</w:t>
      </w:r>
      <w:r>
        <w:rPr>
          <w:rFonts w:eastAsia="Times New Roman" w:cstheme="minorHAnsi"/>
          <w:i/>
          <w:iCs/>
          <w:color w:val="333333"/>
          <w:lang w:eastAsia="nl-NL"/>
        </w:rPr>
        <w:t>3 okto</w:t>
      </w:r>
      <w:r w:rsidRPr="008B16FA">
        <w:rPr>
          <w:rFonts w:eastAsia="Times New Roman" w:cstheme="minorHAnsi"/>
          <w:i/>
          <w:iCs/>
          <w:color w:val="333333"/>
          <w:lang w:eastAsia="nl-NL"/>
        </w:rPr>
        <w:t>ber)</w:t>
      </w:r>
    </w:p>
    <w:p w14:paraId="4E8439EA" w14:textId="77777777" w:rsidR="00E03AC0" w:rsidRPr="00314060" w:rsidRDefault="00E03AC0" w:rsidP="00E03AC0">
      <w:pPr>
        <w:numPr>
          <w:ilvl w:val="0"/>
          <w:numId w:val="32"/>
        </w:numPr>
        <w:shd w:val="clear" w:color="auto" w:fill="FFFFFF"/>
        <w:snapToGrid/>
        <w:spacing w:after="100" w:afterAutospacing="1" w:line="240" w:lineRule="auto"/>
        <w:ind w:left="714" w:hanging="357"/>
        <w:rPr>
          <w:rFonts w:eastAsia="Times New Roman" w:cstheme="minorHAnsi"/>
          <w:color w:val="333333"/>
          <w:lang w:eastAsia="nl-NL"/>
        </w:rPr>
      </w:pPr>
      <w:r w:rsidRPr="00314060">
        <w:rPr>
          <w:rFonts w:eastAsia="Times New Roman" w:cstheme="minorHAnsi"/>
          <w:color w:val="333333"/>
          <w:lang w:eastAsia="nl-NL"/>
        </w:rPr>
        <w:t xml:space="preserve">Solar Carports in de omgeving  </w:t>
      </w:r>
      <w:r w:rsidRPr="008B16FA">
        <w:rPr>
          <w:rFonts w:eastAsia="Times New Roman" w:cstheme="minorHAnsi"/>
          <w:i/>
          <w:iCs/>
          <w:color w:val="333333"/>
          <w:lang w:eastAsia="nl-NL"/>
        </w:rPr>
        <w:t>(1</w:t>
      </w:r>
      <w:r>
        <w:rPr>
          <w:rFonts w:eastAsia="Times New Roman" w:cstheme="minorHAnsi"/>
          <w:i/>
          <w:iCs/>
          <w:color w:val="333333"/>
          <w:lang w:eastAsia="nl-NL"/>
        </w:rPr>
        <w:t>3 okto</w:t>
      </w:r>
      <w:r w:rsidRPr="008B16FA">
        <w:rPr>
          <w:rFonts w:eastAsia="Times New Roman" w:cstheme="minorHAnsi"/>
          <w:i/>
          <w:iCs/>
          <w:color w:val="333333"/>
          <w:lang w:eastAsia="nl-NL"/>
        </w:rPr>
        <w:t>ber)</w:t>
      </w:r>
    </w:p>
    <w:p w14:paraId="41AE92E2" w14:textId="77777777" w:rsidR="00E03AC0" w:rsidRPr="00314060" w:rsidRDefault="00E03AC0" w:rsidP="00E03AC0">
      <w:pPr>
        <w:numPr>
          <w:ilvl w:val="0"/>
          <w:numId w:val="32"/>
        </w:numPr>
        <w:shd w:val="clear" w:color="auto" w:fill="FFFFFF"/>
        <w:snapToGrid/>
        <w:spacing w:after="100" w:afterAutospacing="1" w:line="240" w:lineRule="auto"/>
        <w:ind w:left="714" w:hanging="357"/>
        <w:rPr>
          <w:rFonts w:eastAsia="Times New Roman" w:cstheme="minorHAnsi"/>
          <w:color w:val="333333"/>
          <w:lang w:eastAsia="nl-NL"/>
        </w:rPr>
      </w:pPr>
      <w:proofErr w:type="spellStart"/>
      <w:r w:rsidRPr="00314060">
        <w:rPr>
          <w:rFonts w:eastAsia="Times New Roman" w:cstheme="minorHAnsi"/>
          <w:color w:val="333333"/>
          <w:lang w:eastAsia="nl-NL"/>
        </w:rPr>
        <w:t>GeoBim</w:t>
      </w:r>
      <w:proofErr w:type="spellEnd"/>
      <w:r w:rsidRPr="00314060">
        <w:rPr>
          <w:rFonts w:eastAsia="Times New Roman" w:cstheme="minorHAnsi"/>
          <w:color w:val="333333"/>
          <w:lang w:eastAsia="nl-NL"/>
        </w:rPr>
        <w:t xml:space="preserve"> bij Schiphol </w:t>
      </w:r>
      <w:r w:rsidRPr="008B16FA">
        <w:rPr>
          <w:rFonts w:eastAsia="Times New Roman" w:cstheme="minorHAnsi"/>
          <w:i/>
          <w:iCs/>
          <w:color w:val="333333"/>
          <w:lang w:eastAsia="nl-NL"/>
        </w:rPr>
        <w:t>(1</w:t>
      </w:r>
      <w:r>
        <w:rPr>
          <w:rFonts w:eastAsia="Times New Roman" w:cstheme="minorHAnsi"/>
          <w:i/>
          <w:iCs/>
          <w:color w:val="333333"/>
          <w:lang w:eastAsia="nl-NL"/>
        </w:rPr>
        <w:t>3 okto</w:t>
      </w:r>
      <w:r w:rsidRPr="008B16FA">
        <w:rPr>
          <w:rFonts w:eastAsia="Times New Roman" w:cstheme="minorHAnsi"/>
          <w:i/>
          <w:iCs/>
          <w:color w:val="333333"/>
          <w:lang w:eastAsia="nl-NL"/>
        </w:rPr>
        <w:t>ber)</w:t>
      </w:r>
    </w:p>
    <w:p w14:paraId="6145CFE0" w14:textId="77777777" w:rsidR="00E03AC0" w:rsidRPr="00FA1305" w:rsidRDefault="00E03AC0" w:rsidP="00E03AC0">
      <w:pPr>
        <w:numPr>
          <w:ilvl w:val="0"/>
          <w:numId w:val="32"/>
        </w:numPr>
        <w:shd w:val="clear" w:color="auto" w:fill="FFFFFF"/>
        <w:snapToGrid/>
        <w:spacing w:after="100" w:afterAutospacing="1" w:line="240" w:lineRule="auto"/>
        <w:ind w:left="714" w:hanging="357"/>
        <w:rPr>
          <w:rFonts w:eastAsia="Times New Roman" w:cstheme="minorHAnsi"/>
          <w:color w:val="333333"/>
          <w:lang w:eastAsia="nl-NL"/>
        </w:rPr>
      </w:pPr>
      <w:r w:rsidRPr="00FA1305">
        <w:rPr>
          <w:rFonts w:eastAsia="Times New Roman" w:cstheme="minorHAnsi"/>
          <w:color w:val="333333"/>
          <w:lang w:eastAsia="nl-NL"/>
        </w:rPr>
        <w:t>BAG en WOZ, samenhang in 3D</w:t>
      </w:r>
      <w:r>
        <w:rPr>
          <w:rFonts w:eastAsia="Times New Roman" w:cstheme="minorHAnsi"/>
          <w:color w:val="333333"/>
          <w:lang w:eastAsia="nl-NL"/>
        </w:rPr>
        <w:t xml:space="preserve"> </w:t>
      </w:r>
      <w:r w:rsidRPr="008B16FA">
        <w:rPr>
          <w:rFonts w:eastAsia="Times New Roman" w:cstheme="minorHAnsi"/>
          <w:i/>
          <w:iCs/>
          <w:color w:val="333333"/>
          <w:lang w:eastAsia="nl-NL"/>
        </w:rPr>
        <w:t>(17 november)</w:t>
      </w:r>
    </w:p>
    <w:p w14:paraId="4E44B42B" w14:textId="77777777" w:rsidR="00E03AC0" w:rsidRPr="00214CDD" w:rsidRDefault="00E03AC0" w:rsidP="00E03AC0">
      <w:pPr>
        <w:numPr>
          <w:ilvl w:val="0"/>
          <w:numId w:val="32"/>
        </w:numPr>
        <w:shd w:val="clear" w:color="auto" w:fill="FFFFFF"/>
        <w:snapToGrid/>
        <w:spacing w:after="100" w:afterAutospacing="1" w:line="240" w:lineRule="auto"/>
        <w:ind w:left="714" w:hanging="357"/>
        <w:rPr>
          <w:rFonts w:eastAsia="Times New Roman" w:cstheme="minorHAnsi"/>
          <w:color w:val="333333"/>
          <w:lang w:eastAsia="nl-NL"/>
        </w:rPr>
      </w:pPr>
      <w:r w:rsidRPr="00FE724E">
        <w:rPr>
          <w:rFonts w:eastAsia="Times New Roman" w:cstheme="minorHAnsi"/>
          <w:color w:val="333333"/>
          <w:lang w:eastAsia="nl-NL"/>
        </w:rPr>
        <w:t>Gestuurde boringen met behulp van AHN</w:t>
      </w:r>
      <w:r>
        <w:rPr>
          <w:rFonts w:eastAsia="Times New Roman" w:cstheme="minorHAnsi"/>
          <w:color w:val="333333"/>
          <w:lang w:eastAsia="nl-NL"/>
        </w:rPr>
        <w:t xml:space="preserve"> </w:t>
      </w:r>
      <w:r w:rsidRPr="008B16FA">
        <w:rPr>
          <w:rFonts w:eastAsia="Times New Roman" w:cstheme="minorHAnsi"/>
          <w:i/>
          <w:iCs/>
          <w:color w:val="333333"/>
          <w:lang w:eastAsia="nl-NL"/>
        </w:rPr>
        <w:t>(1</w:t>
      </w:r>
      <w:r>
        <w:rPr>
          <w:rFonts w:eastAsia="Times New Roman" w:cstheme="minorHAnsi"/>
          <w:i/>
          <w:iCs/>
          <w:color w:val="333333"/>
          <w:lang w:eastAsia="nl-NL"/>
        </w:rPr>
        <w:t>5</w:t>
      </w:r>
      <w:r w:rsidRPr="008B16FA">
        <w:rPr>
          <w:rFonts w:eastAsia="Times New Roman" w:cstheme="minorHAnsi"/>
          <w:i/>
          <w:iCs/>
          <w:color w:val="333333"/>
          <w:lang w:eastAsia="nl-NL"/>
        </w:rPr>
        <w:t xml:space="preserve"> </w:t>
      </w:r>
      <w:r>
        <w:rPr>
          <w:rFonts w:eastAsia="Times New Roman" w:cstheme="minorHAnsi"/>
          <w:i/>
          <w:iCs/>
          <w:color w:val="333333"/>
          <w:lang w:eastAsia="nl-NL"/>
        </w:rPr>
        <w:t>dec</w:t>
      </w:r>
      <w:r w:rsidRPr="008B16FA">
        <w:rPr>
          <w:rFonts w:eastAsia="Times New Roman" w:cstheme="minorHAnsi"/>
          <w:i/>
          <w:iCs/>
          <w:color w:val="333333"/>
          <w:lang w:eastAsia="nl-NL"/>
        </w:rPr>
        <w:t>ember)</w:t>
      </w:r>
    </w:p>
    <w:p w14:paraId="3CC0AFC3" w14:textId="77777777" w:rsidR="00E03AC0" w:rsidRPr="001A42F6" w:rsidRDefault="00E03AC0" w:rsidP="00E03AC0">
      <w:pPr>
        <w:numPr>
          <w:ilvl w:val="0"/>
          <w:numId w:val="32"/>
        </w:numPr>
        <w:shd w:val="clear" w:color="auto" w:fill="FFFFFF"/>
        <w:snapToGrid/>
        <w:spacing w:before="100" w:beforeAutospacing="1" w:after="120" w:line="240" w:lineRule="auto"/>
        <w:ind w:left="714" w:hanging="357"/>
        <w:rPr>
          <w:rFonts w:eastAsia="Times New Roman" w:cstheme="minorHAnsi"/>
          <w:color w:val="333333"/>
          <w:lang w:eastAsia="nl-NL"/>
        </w:rPr>
      </w:pPr>
      <w:r w:rsidRPr="00FA1305">
        <w:rPr>
          <w:rFonts w:eastAsia="Times New Roman" w:cstheme="minorHAnsi"/>
          <w:color w:val="333333"/>
          <w:lang w:eastAsia="nl-NL"/>
        </w:rPr>
        <w:t>AHN; actualiteit en bruikbaarheid</w:t>
      </w:r>
      <w:r>
        <w:rPr>
          <w:rFonts w:eastAsia="Times New Roman" w:cstheme="minorHAnsi"/>
          <w:color w:val="333333"/>
          <w:lang w:eastAsia="nl-NL"/>
        </w:rPr>
        <w:t xml:space="preserve"> </w:t>
      </w:r>
      <w:r w:rsidRPr="008B16FA">
        <w:rPr>
          <w:rFonts w:eastAsia="Times New Roman" w:cstheme="minorHAnsi"/>
          <w:i/>
          <w:iCs/>
          <w:color w:val="333333"/>
          <w:lang w:eastAsia="nl-NL"/>
        </w:rPr>
        <w:t>(1</w:t>
      </w:r>
      <w:r>
        <w:rPr>
          <w:rFonts w:eastAsia="Times New Roman" w:cstheme="minorHAnsi"/>
          <w:i/>
          <w:iCs/>
          <w:color w:val="333333"/>
          <w:lang w:eastAsia="nl-NL"/>
        </w:rPr>
        <w:t>5</w:t>
      </w:r>
      <w:r w:rsidRPr="008B16FA">
        <w:rPr>
          <w:rFonts w:eastAsia="Times New Roman" w:cstheme="minorHAnsi"/>
          <w:i/>
          <w:iCs/>
          <w:color w:val="333333"/>
          <w:lang w:eastAsia="nl-NL"/>
        </w:rPr>
        <w:t xml:space="preserve"> </w:t>
      </w:r>
      <w:r>
        <w:rPr>
          <w:rFonts w:eastAsia="Times New Roman" w:cstheme="minorHAnsi"/>
          <w:i/>
          <w:iCs/>
          <w:color w:val="333333"/>
          <w:lang w:eastAsia="nl-NL"/>
        </w:rPr>
        <w:t>dec</w:t>
      </w:r>
      <w:r w:rsidRPr="008B16FA">
        <w:rPr>
          <w:rFonts w:eastAsia="Times New Roman" w:cstheme="minorHAnsi"/>
          <w:i/>
          <w:iCs/>
          <w:color w:val="333333"/>
          <w:lang w:eastAsia="nl-NL"/>
        </w:rPr>
        <w:t>ember</w:t>
      </w:r>
      <w:r>
        <w:rPr>
          <w:rFonts w:eastAsia="Times New Roman" w:cstheme="minorHAnsi"/>
          <w:i/>
          <w:iCs/>
          <w:color w:val="333333"/>
          <w:lang w:eastAsia="nl-NL"/>
        </w:rPr>
        <w:t>, geen presentatie</w:t>
      </w:r>
      <w:r w:rsidRPr="008B16FA">
        <w:rPr>
          <w:rFonts w:eastAsia="Times New Roman" w:cstheme="minorHAnsi"/>
          <w:i/>
          <w:iCs/>
          <w:color w:val="333333"/>
          <w:lang w:eastAsia="nl-NL"/>
        </w:rPr>
        <w:t>)</w:t>
      </w:r>
    </w:p>
    <w:p w14:paraId="5DCDF631" w14:textId="326CA1C3" w:rsidR="008E2CA7" w:rsidRDefault="008E2CA7" w:rsidP="008E2CA7">
      <w:pPr>
        <w:pStyle w:val="Kop1"/>
      </w:pPr>
      <w:r>
        <w:t>Ontwikkelde kenniskaarten</w:t>
      </w:r>
    </w:p>
    <w:p w14:paraId="535D25E3" w14:textId="14503E33" w:rsidR="00FC7C30" w:rsidRDefault="00FC7C30" w:rsidP="00E03AC0">
      <w:pPr>
        <w:rPr>
          <w:rFonts w:cstheme="minorHAnsi"/>
        </w:rPr>
      </w:pPr>
      <w:r>
        <w:rPr>
          <w:rFonts w:cstheme="minorHAnsi"/>
        </w:rPr>
        <w:t>In het kader van dit project zijn diverse kenniskaarten ontwikkeld.</w:t>
      </w:r>
    </w:p>
    <w:p w14:paraId="53EBB323" w14:textId="0DC387F9" w:rsidR="00FC7C30" w:rsidRDefault="000817D1" w:rsidP="000817D1">
      <w:pPr>
        <w:pStyle w:val="Lijstalinea"/>
        <w:numPr>
          <w:ilvl w:val="0"/>
          <w:numId w:val="31"/>
        </w:numPr>
        <w:rPr>
          <w:lang w:val="nl-NL"/>
        </w:rPr>
      </w:pPr>
      <w:r w:rsidRPr="000817D1">
        <w:rPr>
          <w:lang w:val="nl-NL"/>
        </w:rPr>
        <w:t>Kenniskaarten 3DGeoBIM – omgevingsdata voor BIM</w:t>
      </w:r>
    </w:p>
    <w:p w14:paraId="71031810" w14:textId="5EC8933C" w:rsidR="000817D1" w:rsidRPr="00C13AE1" w:rsidRDefault="000817D1" w:rsidP="00C13AE1">
      <w:pPr>
        <w:pStyle w:val="Lijstalinea"/>
        <w:rPr>
          <w:lang w:val="nl-NL"/>
        </w:rPr>
      </w:pPr>
      <w:r w:rsidRPr="00C13AE1">
        <w:rPr>
          <w:lang w:val="nl-NL"/>
        </w:rPr>
        <w:t>Een FAQ rondom dit thema.</w:t>
      </w:r>
    </w:p>
    <w:p w14:paraId="7E6BBE91" w14:textId="0CACE95D" w:rsidR="000817D1" w:rsidRDefault="000817D1" w:rsidP="000817D1">
      <w:r>
        <w:t>Inhoudsopgave:</w:t>
      </w:r>
    </w:p>
    <w:p w14:paraId="6DD0F5FA" w14:textId="77777777" w:rsidR="00735EB2" w:rsidRDefault="00735EB2" w:rsidP="00735EB2">
      <w:pPr>
        <w:pStyle w:val="Lijstalinea"/>
        <w:numPr>
          <w:ilvl w:val="0"/>
          <w:numId w:val="35"/>
        </w:numPr>
      </w:pPr>
      <w:r w:rsidRPr="00F6643D">
        <w:rPr>
          <w:lang w:val="nl-NL"/>
        </w:rPr>
        <w:t xml:space="preserve">Is er 3D geodata beschikbaar voor bouwprojecten? </w:t>
      </w:r>
      <w:r>
        <w:t xml:space="preserve">En is </w:t>
      </w:r>
      <w:proofErr w:type="spellStart"/>
      <w:r>
        <w:t>dat</w:t>
      </w:r>
      <w:proofErr w:type="spellEnd"/>
      <w:r>
        <w:t xml:space="preserve"> </w:t>
      </w:r>
      <w:proofErr w:type="spellStart"/>
      <w:r>
        <w:t>duur</w:t>
      </w:r>
      <w:proofErr w:type="spellEnd"/>
      <w:r>
        <w:t>?</w:t>
      </w:r>
    </w:p>
    <w:p w14:paraId="04795808" w14:textId="77777777" w:rsidR="00735EB2" w:rsidRPr="00F6643D" w:rsidRDefault="00735EB2" w:rsidP="00735EB2">
      <w:pPr>
        <w:pStyle w:val="Lijstalinea"/>
        <w:numPr>
          <w:ilvl w:val="0"/>
          <w:numId w:val="35"/>
        </w:numPr>
        <w:rPr>
          <w:lang w:val="nl-NL"/>
        </w:rPr>
      </w:pPr>
      <w:r w:rsidRPr="00F6643D">
        <w:rPr>
          <w:lang w:val="nl-NL"/>
        </w:rPr>
        <w:t>Welke soort geodata is er dan?</w:t>
      </w:r>
    </w:p>
    <w:p w14:paraId="3E32E713" w14:textId="77777777" w:rsidR="00735EB2" w:rsidRPr="00F6643D" w:rsidRDefault="00735EB2" w:rsidP="00735EB2">
      <w:pPr>
        <w:pStyle w:val="Lijstalinea"/>
        <w:numPr>
          <w:ilvl w:val="0"/>
          <w:numId w:val="35"/>
        </w:numPr>
        <w:rPr>
          <w:lang w:val="nl-NL"/>
        </w:rPr>
      </w:pPr>
      <w:r w:rsidRPr="00F6643D">
        <w:rPr>
          <w:lang w:val="nl-NL"/>
        </w:rPr>
        <w:t>Wat mag ik van die open databronnen verwachten? Wat zit er in en wat is de kwaliteit?</w:t>
      </w:r>
    </w:p>
    <w:p w14:paraId="41D79846" w14:textId="77777777" w:rsidR="00735EB2" w:rsidRPr="00F6643D" w:rsidRDefault="00735EB2" w:rsidP="00735EB2">
      <w:pPr>
        <w:pStyle w:val="Lijstalinea"/>
        <w:numPr>
          <w:ilvl w:val="0"/>
          <w:numId w:val="35"/>
        </w:numPr>
        <w:rPr>
          <w:lang w:val="nl-NL"/>
        </w:rPr>
      </w:pPr>
      <w:r w:rsidRPr="00F6643D">
        <w:rPr>
          <w:lang w:val="nl-NL"/>
        </w:rPr>
        <w:t>Waar kan ik de open geodata vinden? En waar vind ik meer informatie over die bestanden?</w:t>
      </w:r>
    </w:p>
    <w:p w14:paraId="06F97D24" w14:textId="77777777" w:rsidR="00735EB2" w:rsidRPr="00F6643D" w:rsidRDefault="00735EB2" w:rsidP="00735EB2">
      <w:pPr>
        <w:pStyle w:val="Lijstalinea"/>
        <w:numPr>
          <w:ilvl w:val="0"/>
          <w:numId w:val="35"/>
        </w:numPr>
        <w:rPr>
          <w:lang w:val="nl-NL"/>
        </w:rPr>
      </w:pPr>
      <w:r w:rsidRPr="00F6643D">
        <w:rPr>
          <w:lang w:val="nl-NL"/>
        </w:rPr>
        <w:t>Hoe kan ik de 3D geodata in mijn BIM software gebruiken?</w:t>
      </w:r>
    </w:p>
    <w:p w14:paraId="2C427B09" w14:textId="77777777" w:rsidR="00735EB2" w:rsidRPr="00F6643D" w:rsidRDefault="00735EB2" w:rsidP="00735EB2">
      <w:pPr>
        <w:pStyle w:val="Lijstalinea"/>
        <w:numPr>
          <w:ilvl w:val="0"/>
          <w:numId w:val="35"/>
        </w:numPr>
        <w:rPr>
          <w:lang w:val="nl-NL"/>
        </w:rPr>
      </w:pPr>
      <w:r w:rsidRPr="00F6643D">
        <w:rPr>
          <w:lang w:val="nl-NL"/>
        </w:rPr>
        <w:t>Voorbeelden van gebruik van de open data</w:t>
      </w:r>
    </w:p>
    <w:p w14:paraId="0D76E183" w14:textId="77777777" w:rsidR="00735EB2" w:rsidRDefault="00735EB2" w:rsidP="00735EB2">
      <w:pPr>
        <w:pStyle w:val="Lijstalinea"/>
        <w:numPr>
          <w:ilvl w:val="0"/>
          <w:numId w:val="35"/>
        </w:numPr>
      </w:pPr>
      <w:proofErr w:type="spellStart"/>
      <w:r>
        <w:t>Nuttige</w:t>
      </w:r>
      <w:proofErr w:type="spellEnd"/>
      <w:r>
        <w:t xml:space="preserve"> links </w:t>
      </w:r>
    </w:p>
    <w:p w14:paraId="24B61EE1" w14:textId="77777777" w:rsidR="00735EB2" w:rsidRDefault="00735EB2" w:rsidP="00735EB2">
      <w:pPr>
        <w:pStyle w:val="Lijstalinea"/>
        <w:numPr>
          <w:ilvl w:val="1"/>
          <w:numId w:val="35"/>
        </w:numPr>
      </w:pPr>
      <w:proofErr w:type="spellStart"/>
      <w:r>
        <w:t>PdoK</w:t>
      </w:r>
      <w:proofErr w:type="spellEnd"/>
      <w:r>
        <w:t xml:space="preserve"> – </w:t>
      </w:r>
      <w:proofErr w:type="spellStart"/>
      <w:r>
        <w:t>Kadaster</w:t>
      </w:r>
      <w:proofErr w:type="spellEnd"/>
      <w:r>
        <w:t xml:space="preserve"> </w:t>
      </w:r>
    </w:p>
    <w:p w14:paraId="79CB71BB" w14:textId="77777777" w:rsidR="00735EB2" w:rsidRDefault="00735EB2" w:rsidP="00735EB2">
      <w:pPr>
        <w:pStyle w:val="Lijstalinea"/>
        <w:numPr>
          <w:ilvl w:val="1"/>
          <w:numId w:val="35"/>
        </w:numPr>
      </w:pPr>
      <w:r>
        <w:t>3dBAG – TU Delft</w:t>
      </w:r>
    </w:p>
    <w:p w14:paraId="0CD70487" w14:textId="77777777" w:rsidR="00735EB2" w:rsidRDefault="00735EB2" w:rsidP="00735EB2">
      <w:pPr>
        <w:pStyle w:val="Lijstalinea"/>
        <w:numPr>
          <w:ilvl w:val="1"/>
          <w:numId w:val="35"/>
        </w:numPr>
      </w:pPr>
      <w:r>
        <w:t>AHN - Waterschapshuis</w:t>
      </w:r>
    </w:p>
    <w:p w14:paraId="5C369312" w14:textId="2FD5709B" w:rsidR="000817D1" w:rsidRPr="000817D1" w:rsidRDefault="00735EB2" w:rsidP="00735EB2">
      <w:pPr>
        <w:pStyle w:val="Lijstalinea"/>
        <w:numPr>
          <w:ilvl w:val="1"/>
          <w:numId w:val="35"/>
        </w:numPr>
      </w:pPr>
      <w:r>
        <w:t>Andere nuttige links</w:t>
      </w:r>
    </w:p>
    <w:p w14:paraId="4A4B8084" w14:textId="3B56EE5A" w:rsidR="000817D1" w:rsidRPr="00C13AE1" w:rsidRDefault="00C13AE1" w:rsidP="00C13AE1">
      <w:pPr>
        <w:pStyle w:val="Lijstalinea"/>
        <w:numPr>
          <w:ilvl w:val="0"/>
          <w:numId w:val="31"/>
        </w:numPr>
        <w:rPr>
          <w:lang w:val="nl-NL"/>
        </w:rPr>
      </w:pPr>
      <w:r w:rsidRPr="00C13AE1">
        <w:rPr>
          <w:lang w:val="nl-NL"/>
        </w:rPr>
        <w:t>Introductie Kenniskaarten in Excel en de bijbehorende XLS</w:t>
      </w:r>
    </w:p>
    <w:p w14:paraId="5EADD1B2" w14:textId="77777777" w:rsidR="000817D1" w:rsidRPr="000817D1" w:rsidRDefault="000817D1" w:rsidP="000817D1"/>
    <w:p w14:paraId="36756B03" w14:textId="7F593791" w:rsidR="00DA0177" w:rsidRPr="009912CD" w:rsidRDefault="00DA0177" w:rsidP="00E03AC0"/>
    <w:p w14:paraId="240D2B37" w14:textId="77777777" w:rsidR="00F6643D" w:rsidRDefault="00F6643D" w:rsidP="00F6643D">
      <w:pPr>
        <w:pStyle w:val="Kop1"/>
      </w:pPr>
      <w:r>
        <w:lastRenderedPageBreak/>
        <w:t>Bijlage: Presentaties ronde tafels</w:t>
      </w:r>
    </w:p>
    <w:p w14:paraId="29FD2586" w14:textId="77777777" w:rsidR="00F6643D" w:rsidRDefault="00F6643D" w:rsidP="00F6643D">
      <w:pPr>
        <w:pStyle w:val="Kop2"/>
      </w:pPr>
      <w:r>
        <w:t>Presentaties op volgorde van datum, met downloadlinks:</w:t>
      </w:r>
    </w:p>
    <w:p w14:paraId="6F953DCC" w14:textId="77777777" w:rsidR="00F6643D" w:rsidRPr="00B85658" w:rsidRDefault="00F6643D" w:rsidP="00F6643D">
      <w:pPr>
        <w:pStyle w:val="Kop4"/>
        <w:rPr>
          <w:b/>
          <w:bCs/>
        </w:rPr>
      </w:pPr>
      <w:r w:rsidRPr="00B85658">
        <w:rPr>
          <w:b/>
          <w:bCs/>
        </w:rPr>
        <w:t>13 oktober Kadaster - onderwerp: 3D Basisvoorziening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6"/>
        <w:gridCol w:w="2220"/>
        <w:gridCol w:w="3011"/>
      </w:tblGrid>
      <w:tr w:rsidR="00F6643D" w:rsidRPr="00E83923" w14:paraId="571B393B" w14:textId="77777777" w:rsidTr="00D406BA">
        <w:tc>
          <w:tcPr>
            <w:tcW w:w="1918" w:type="pct"/>
            <w:shd w:val="clear" w:color="auto" w:fill="CFE2F3"/>
            <w:tcMar>
              <w:top w:w="60" w:type="dxa"/>
              <w:left w:w="60" w:type="dxa"/>
              <w:bottom w:w="60" w:type="dxa"/>
              <w:right w:w="60" w:type="dxa"/>
            </w:tcMar>
            <w:vAlign w:val="center"/>
            <w:hideMark/>
          </w:tcPr>
          <w:p w14:paraId="4B70BD2F" w14:textId="77777777" w:rsidR="00F6643D" w:rsidRPr="00E83923" w:rsidRDefault="00F6643D" w:rsidP="00D406BA">
            <w:pPr>
              <w:pStyle w:val="Normaalweb"/>
              <w:spacing w:before="0" w:beforeAutospacing="0" w:after="0" w:afterAutospacing="0"/>
              <w:rPr>
                <w:rFonts w:asciiTheme="minorHAnsi" w:hAnsiTheme="minorHAnsi" w:cstheme="minorHAnsi"/>
                <w:b/>
                <w:bCs/>
                <w:sz w:val="20"/>
                <w:szCs w:val="20"/>
              </w:rPr>
            </w:pPr>
            <w:r w:rsidRPr="00E83923">
              <w:rPr>
                <w:rFonts w:asciiTheme="minorHAnsi" w:hAnsiTheme="minorHAnsi" w:cstheme="minorHAnsi"/>
                <w:b/>
                <w:bCs/>
                <w:sz w:val="20"/>
                <w:szCs w:val="20"/>
              </w:rPr>
              <w:t>Titel</w:t>
            </w:r>
          </w:p>
        </w:tc>
        <w:tc>
          <w:tcPr>
            <w:tcW w:w="1307" w:type="pct"/>
            <w:shd w:val="clear" w:color="auto" w:fill="CFE2F3"/>
            <w:tcMar>
              <w:top w:w="60" w:type="dxa"/>
              <w:left w:w="60" w:type="dxa"/>
              <w:bottom w:w="60" w:type="dxa"/>
              <w:right w:w="60" w:type="dxa"/>
            </w:tcMar>
            <w:vAlign w:val="center"/>
            <w:hideMark/>
          </w:tcPr>
          <w:p w14:paraId="3F169A80" w14:textId="77777777" w:rsidR="00F6643D" w:rsidRPr="00E83923" w:rsidRDefault="00F6643D" w:rsidP="00D406BA">
            <w:pPr>
              <w:pStyle w:val="Normaalweb"/>
              <w:spacing w:before="0" w:beforeAutospacing="0" w:after="0" w:afterAutospacing="0"/>
              <w:rPr>
                <w:rFonts w:asciiTheme="minorHAnsi" w:hAnsiTheme="minorHAnsi" w:cstheme="minorHAnsi"/>
                <w:b/>
                <w:bCs/>
                <w:sz w:val="20"/>
                <w:szCs w:val="20"/>
              </w:rPr>
            </w:pPr>
            <w:r w:rsidRPr="00E83923">
              <w:rPr>
                <w:rFonts w:asciiTheme="minorHAnsi" w:hAnsiTheme="minorHAnsi" w:cstheme="minorHAnsi"/>
                <w:b/>
                <w:bCs/>
                <w:sz w:val="20"/>
                <w:szCs w:val="20"/>
              </w:rPr>
              <w:t>Spreker</w:t>
            </w:r>
          </w:p>
        </w:tc>
        <w:tc>
          <w:tcPr>
            <w:tcW w:w="1773" w:type="pct"/>
            <w:shd w:val="clear" w:color="auto" w:fill="CFE2F3"/>
            <w:tcMar>
              <w:top w:w="60" w:type="dxa"/>
              <w:left w:w="60" w:type="dxa"/>
              <w:bottom w:w="60" w:type="dxa"/>
              <w:right w:w="60" w:type="dxa"/>
            </w:tcMar>
            <w:vAlign w:val="center"/>
            <w:hideMark/>
          </w:tcPr>
          <w:p w14:paraId="613205F4" w14:textId="77777777" w:rsidR="00F6643D" w:rsidRPr="00E83923" w:rsidRDefault="00F6643D" w:rsidP="00D406BA">
            <w:pPr>
              <w:pStyle w:val="Normaalweb"/>
              <w:spacing w:before="0" w:beforeAutospacing="0" w:after="0" w:afterAutospacing="0"/>
              <w:rPr>
                <w:rFonts w:asciiTheme="minorHAnsi" w:hAnsiTheme="minorHAnsi" w:cstheme="minorHAnsi"/>
                <w:b/>
                <w:bCs/>
                <w:sz w:val="20"/>
                <w:szCs w:val="20"/>
              </w:rPr>
            </w:pPr>
            <w:r w:rsidRPr="00E83923">
              <w:rPr>
                <w:rFonts w:asciiTheme="minorHAnsi" w:hAnsiTheme="minorHAnsi" w:cstheme="minorHAnsi"/>
                <w:b/>
                <w:bCs/>
                <w:sz w:val="20"/>
                <w:szCs w:val="20"/>
              </w:rPr>
              <w:t>Bedrijf</w:t>
            </w:r>
          </w:p>
        </w:tc>
      </w:tr>
      <w:tr w:rsidR="00F6643D" w:rsidRPr="00E83923" w14:paraId="20851E0C" w14:textId="77777777" w:rsidTr="00D406BA">
        <w:tc>
          <w:tcPr>
            <w:tcW w:w="1918" w:type="pct"/>
            <w:shd w:val="clear" w:color="auto" w:fill="FAFAFA"/>
            <w:tcMar>
              <w:top w:w="60" w:type="dxa"/>
              <w:left w:w="60" w:type="dxa"/>
              <w:bottom w:w="60" w:type="dxa"/>
              <w:right w:w="60" w:type="dxa"/>
            </w:tcMar>
            <w:vAlign w:val="center"/>
            <w:hideMark/>
          </w:tcPr>
          <w:p w14:paraId="4A6F733C"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16" w:tgtFrame="_blank" w:history="1">
              <w:r w:rsidRPr="00E83923">
                <w:rPr>
                  <w:rStyle w:val="Hyperlink"/>
                  <w:rFonts w:asciiTheme="minorHAnsi" w:eastAsiaTheme="majorEastAsia" w:hAnsiTheme="minorHAnsi" w:cstheme="minorHAnsi"/>
                  <w:sz w:val="20"/>
                  <w:szCs w:val="20"/>
                </w:rPr>
                <w:t>Basisvoorziening 3D GeoBIM</w:t>
              </w:r>
            </w:hyperlink>
          </w:p>
        </w:tc>
        <w:tc>
          <w:tcPr>
            <w:tcW w:w="1307" w:type="pct"/>
            <w:shd w:val="clear" w:color="auto" w:fill="FAFAFA"/>
            <w:tcMar>
              <w:top w:w="60" w:type="dxa"/>
              <w:left w:w="60" w:type="dxa"/>
              <w:bottom w:w="60" w:type="dxa"/>
              <w:right w:w="60" w:type="dxa"/>
            </w:tcMar>
            <w:vAlign w:val="center"/>
            <w:hideMark/>
          </w:tcPr>
          <w:p w14:paraId="30A4A6BB"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 xml:space="preserve">Richard </w:t>
            </w:r>
            <w:proofErr w:type="spellStart"/>
            <w:r w:rsidRPr="00E83923">
              <w:rPr>
                <w:rFonts w:asciiTheme="minorHAnsi" w:hAnsiTheme="minorHAnsi" w:cstheme="minorHAnsi"/>
                <w:sz w:val="20"/>
                <w:szCs w:val="20"/>
              </w:rPr>
              <w:t>Witmer</w:t>
            </w:r>
            <w:proofErr w:type="spellEnd"/>
          </w:p>
        </w:tc>
        <w:tc>
          <w:tcPr>
            <w:tcW w:w="1773" w:type="pct"/>
            <w:shd w:val="clear" w:color="auto" w:fill="FAFAFA"/>
            <w:tcMar>
              <w:top w:w="60" w:type="dxa"/>
              <w:left w:w="60" w:type="dxa"/>
              <w:bottom w:w="60" w:type="dxa"/>
              <w:right w:w="60" w:type="dxa"/>
            </w:tcMar>
            <w:vAlign w:val="center"/>
            <w:hideMark/>
          </w:tcPr>
          <w:p w14:paraId="379D16EC"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Kadaster</w:t>
            </w:r>
          </w:p>
        </w:tc>
      </w:tr>
      <w:tr w:rsidR="00F6643D" w:rsidRPr="00E83923" w14:paraId="683B06D8" w14:textId="77777777" w:rsidTr="00D406BA">
        <w:tc>
          <w:tcPr>
            <w:tcW w:w="1918" w:type="pct"/>
            <w:shd w:val="clear" w:color="auto" w:fill="FAFAFA"/>
            <w:tcMar>
              <w:top w:w="60" w:type="dxa"/>
              <w:left w:w="60" w:type="dxa"/>
              <w:bottom w:w="60" w:type="dxa"/>
              <w:right w:w="60" w:type="dxa"/>
            </w:tcMar>
            <w:vAlign w:val="center"/>
            <w:hideMark/>
          </w:tcPr>
          <w:p w14:paraId="2DDE82AF"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17" w:tgtFrame="_blank" w:history="1">
              <w:r w:rsidRPr="00E83923">
                <w:rPr>
                  <w:rStyle w:val="Hyperlink"/>
                  <w:rFonts w:asciiTheme="minorHAnsi" w:eastAsiaTheme="majorEastAsia" w:hAnsiTheme="minorHAnsi" w:cstheme="minorHAnsi"/>
                  <w:sz w:val="20"/>
                  <w:szCs w:val="20"/>
                </w:rPr>
                <w:t>BIM GIS toepassingen Schiphol</w:t>
              </w:r>
            </w:hyperlink>
          </w:p>
        </w:tc>
        <w:tc>
          <w:tcPr>
            <w:tcW w:w="1307" w:type="pct"/>
            <w:shd w:val="clear" w:color="auto" w:fill="FAFAFA"/>
            <w:tcMar>
              <w:top w:w="60" w:type="dxa"/>
              <w:left w:w="60" w:type="dxa"/>
              <w:bottom w:w="60" w:type="dxa"/>
              <w:right w:w="60" w:type="dxa"/>
            </w:tcMar>
            <w:vAlign w:val="center"/>
            <w:hideMark/>
          </w:tcPr>
          <w:p w14:paraId="4C4842A0"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Arjan Toet</w:t>
            </w:r>
          </w:p>
        </w:tc>
        <w:tc>
          <w:tcPr>
            <w:tcW w:w="1773" w:type="pct"/>
            <w:shd w:val="clear" w:color="auto" w:fill="FAFAFA"/>
            <w:tcMar>
              <w:top w:w="60" w:type="dxa"/>
              <w:left w:w="60" w:type="dxa"/>
              <w:bottom w:w="60" w:type="dxa"/>
              <w:right w:w="60" w:type="dxa"/>
            </w:tcMar>
            <w:vAlign w:val="center"/>
            <w:hideMark/>
          </w:tcPr>
          <w:p w14:paraId="0B30BFCE"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BIMT</w:t>
            </w:r>
          </w:p>
        </w:tc>
      </w:tr>
      <w:tr w:rsidR="00F6643D" w:rsidRPr="00E83923" w14:paraId="522EA15B" w14:textId="77777777" w:rsidTr="00D406BA">
        <w:tc>
          <w:tcPr>
            <w:tcW w:w="1918" w:type="pct"/>
            <w:shd w:val="clear" w:color="auto" w:fill="FAFAFA"/>
            <w:tcMar>
              <w:top w:w="60" w:type="dxa"/>
              <w:left w:w="60" w:type="dxa"/>
              <w:bottom w:w="60" w:type="dxa"/>
              <w:right w:w="60" w:type="dxa"/>
            </w:tcMar>
            <w:vAlign w:val="center"/>
            <w:hideMark/>
          </w:tcPr>
          <w:p w14:paraId="3B827179"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18" w:tgtFrame="_blank" w:history="1">
              <w:proofErr w:type="spellStart"/>
              <w:r w:rsidRPr="00E83923">
                <w:rPr>
                  <w:rStyle w:val="Hyperlink"/>
                  <w:rFonts w:asciiTheme="minorHAnsi" w:eastAsiaTheme="majorEastAsia" w:hAnsiTheme="minorHAnsi" w:cstheme="minorHAnsi"/>
                  <w:sz w:val="20"/>
                  <w:szCs w:val="20"/>
                </w:rPr>
                <w:t>mapconverter</w:t>
              </w:r>
              <w:proofErr w:type="spellEnd"/>
              <w:r w:rsidRPr="00E83923">
                <w:rPr>
                  <w:rStyle w:val="Hyperlink"/>
                  <w:rFonts w:asciiTheme="minorHAnsi" w:eastAsiaTheme="majorEastAsia" w:hAnsiTheme="minorHAnsi" w:cstheme="minorHAnsi"/>
                  <w:sz w:val="20"/>
                  <w:szCs w:val="20"/>
                </w:rPr>
                <w:t>-app</w:t>
              </w:r>
            </w:hyperlink>
          </w:p>
        </w:tc>
        <w:tc>
          <w:tcPr>
            <w:tcW w:w="1307" w:type="pct"/>
            <w:shd w:val="clear" w:color="auto" w:fill="FAFAFA"/>
            <w:tcMar>
              <w:top w:w="60" w:type="dxa"/>
              <w:left w:w="60" w:type="dxa"/>
              <w:bottom w:w="60" w:type="dxa"/>
              <w:right w:w="60" w:type="dxa"/>
            </w:tcMar>
            <w:vAlign w:val="center"/>
            <w:hideMark/>
          </w:tcPr>
          <w:p w14:paraId="1648031B"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 xml:space="preserve">Jeroen </w:t>
            </w:r>
            <w:proofErr w:type="spellStart"/>
            <w:r w:rsidRPr="00E83923">
              <w:rPr>
                <w:rFonts w:asciiTheme="minorHAnsi" w:hAnsiTheme="minorHAnsi" w:cstheme="minorHAnsi"/>
                <w:sz w:val="20"/>
                <w:szCs w:val="20"/>
              </w:rPr>
              <w:t>Verdonschot</w:t>
            </w:r>
            <w:proofErr w:type="spellEnd"/>
          </w:p>
        </w:tc>
        <w:tc>
          <w:tcPr>
            <w:tcW w:w="1773" w:type="pct"/>
            <w:shd w:val="clear" w:color="auto" w:fill="FAFAFA"/>
            <w:tcMar>
              <w:top w:w="60" w:type="dxa"/>
              <w:left w:w="60" w:type="dxa"/>
              <w:bottom w:w="60" w:type="dxa"/>
              <w:right w:w="60" w:type="dxa"/>
            </w:tcMar>
            <w:vAlign w:val="center"/>
            <w:hideMark/>
          </w:tcPr>
          <w:p w14:paraId="63ABD59C"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proofErr w:type="spellStart"/>
            <w:r w:rsidRPr="00E83923">
              <w:rPr>
                <w:rFonts w:asciiTheme="minorHAnsi" w:hAnsiTheme="minorHAnsi" w:cstheme="minorHAnsi"/>
                <w:sz w:val="20"/>
                <w:szCs w:val="20"/>
              </w:rPr>
              <w:t>Mapconverter</w:t>
            </w:r>
            <w:proofErr w:type="spellEnd"/>
          </w:p>
        </w:tc>
      </w:tr>
    </w:tbl>
    <w:p w14:paraId="61F0F82C" w14:textId="77777777" w:rsidR="00F6643D" w:rsidRPr="00E83923" w:rsidRDefault="00F6643D" w:rsidP="00F6643D">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 </w:t>
      </w:r>
    </w:p>
    <w:p w14:paraId="746DA133" w14:textId="77777777" w:rsidR="00F6643D" w:rsidRPr="00E83923" w:rsidRDefault="00F6643D" w:rsidP="00F6643D">
      <w:pPr>
        <w:pStyle w:val="Kop4"/>
        <w:spacing w:before="0"/>
        <w:rPr>
          <w:rFonts w:asciiTheme="minorHAnsi" w:hAnsiTheme="minorHAnsi" w:cstheme="minorHAnsi"/>
          <w:b/>
          <w:bCs/>
          <w:sz w:val="20"/>
          <w:szCs w:val="20"/>
        </w:rPr>
      </w:pPr>
      <w:r w:rsidRPr="00E83923">
        <w:rPr>
          <w:rFonts w:asciiTheme="minorHAnsi" w:hAnsiTheme="minorHAnsi" w:cstheme="minorHAnsi"/>
          <w:b/>
          <w:bCs/>
          <w:sz w:val="20"/>
          <w:szCs w:val="20"/>
        </w:rPr>
        <w:t xml:space="preserve">17 november </w:t>
      </w:r>
      <w:proofErr w:type="spellStart"/>
      <w:r w:rsidRPr="00E83923">
        <w:rPr>
          <w:rFonts w:asciiTheme="minorHAnsi" w:hAnsiTheme="minorHAnsi" w:cstheme="minorHAnsi"/>
          <w:b/>
          <w:bCs/>
          <w:sz w:val="20"/>
          <w:szCs w:val="20"/>
        </w:rPr>
        <w:t>Geomatics</w:t>
      </w:r>
      <w:proofErr w:type="spellEnd"/>
      <w:r w:rsidRPr="00E83923">
        <w:rPr>
          <w:rFonts w:asciiTheme="minorHAnsi" w:hAnsiTheme="minorHAnsi" w:cstheme="minorHAnsi"/>
          <w:b/>
          <w:bCs/>
          <w:sz w:val="20"/>
          <w:szCs w:val="20"/>
        </w:rPr>
        <w:t xml:space="preserve"> TU Delft - onderwerp: 3D Bag en Revit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26"/>
        <w:gridCol w:w="2235"/>
        <w:gridCol w:w="3026"/>
      </w:tblGrid>
      <w:tr w:rsidR="00F6643D" w:rsidRPr="00E83923" w14:paraId="1CA90805" w14:textId="77777777" w:rsidTr="00D406BA">
        <w:trPr>
          <w:trHeight w:val="20"/>
        </w:trPr>
        <w:tc>
          <w:tcPr>
            <w:tcW w:w="1900" w:type="pct"/>
            <w:shd w:val="clear" w:color="auto" w:fill="CFE2F3"/>
            <w:tcMar>
              <w:top w:w="60" w:type="dxa"/>
              <w:left w:w="60" w:type="dxa"/>
              <w:bottom w:w="60" w:type="dxa"/>
              <w:right w:w="60" w:type="dxa"/>
            </w:tcMar>
            <w:vAlign w:val="center"/>
            <w:hideMark/>
          </w:tcPr>
          <w:p w14:paraId="2CCE0CFA"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Titel</w:t>
            </w:r>
          </w:p>
        </w:tc>
        <w:tc>
          <w:tcPr>
            <w:tcW w:w="1316" w:type="pct"/>
            <w:shd w:val="clear" w:color="auto" w:fill="CFE2F3"/>
            <w:tcMar>
              <w:top w:w="60" w:type="dxa"/>
              <w:left w:w="60" w:type="dxa"/>
              <w:bottom w:w="60" w:type="dxa"/>
              <w:right w:w="60" w:type="dxa"/>
            </w:tcMar>
            <w:vAlign w:val="center"/>
            <w:hideMark/>
          </w:tcPr>
          <w:p w14:paraId="77D49893"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Spreker</w:t>
            </w:r>
          </w:p>
        </w:tc>
        <w:tc>
          <w:tcPr>
            <w:tcW w:w="1782" w:type="pct"/>
            <w:shd w:val="clear" w:color="auto" w:fill="CFE2F3"/>
            <w:tcMar>
              <w:top w:w="60" w:type="dxa"/>
              <w:left w:w="60" w:type="dxa"/>
              <w:bottom w:w="60" w:type="dxa"/>
              <w:right w:w="60" w:type="dxa"/>
            </w:tcMar>
            <w:vAlign w:val="center"/>
            <w:hideMark/>
          </w:tcPr>
          <w:p w14:paraId="31EE43BA"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Bedrijf</w:t>
            </w:r>
          </w:p>
        </w:tc>
      </w:tr>
      <w:tr w:rsidR="00F6643D" w:rsidRPr="00E83923" w14:paraId="3F36BA18" w14:textId="77777777" w:rsidTr="00D406BA">
        <w:trPr>
          <w:trHeight w:val="20"/>
        </w:trPr>
        <w:tc>
          <w:tcPr>
            <w:tcW w:w="1900" w:type="pct"/>
            <w:shd w:val="clear" w:color="auto" w:fill="FAFAFA"/>
            <w:tcMar>
              <w:top w:w="60" w:type="dxa"/>
              <w:left w:w="60" w:type="dxa"/>
              <w:bottom w:w="60" w:type="dxa"/>
              <w:right w:w="60" w:type="dxa"/>
            </w:tcMar>
            <w:vAlign w:val="center"/>
            <w:hideMark/>
          </w:tcPr>
          <w:p w14:paraId="1BA56C4E"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19" w:tgtFrame="_blank" w:history="1">
              <w:r w:rsidRPr="00E83923">
                <w:rPr>
                  <w:rStyle w:val="Hyperlink"/>
                  <w:rFonts w:asciiTheme="minorHAnsi" w:eastAsiaTheme="majorEastAsia" w:hAnsiTheme="minorHAnsi" w:cstheme="minorHAnsi"/>
                  <w:sz w:val="20"/>
                  <w:szCs w:val="20"/>
                </w:rPr>
                <w:t>Architectuur Totaal 3Dimensionaal</w:t>
              </w:r>
            </w:hyperlink>
          </w:p>
        </w:tc>
        <w:tc>
          <w:tcPr>
            <w:tcW w:w="1316" w:type="pct"/>
            <w:shd w:val="clear" w:color="auto" w:fill="FAFAFA"/>
            <w:tcMar>
              <w:top w:w="60" w:type="dxa"/>
              <w:left w:w="60" w:type="dxa"/>
              <w:bottom w:w="60" w:type="dxa"/>
              <w:right w:w="60" w:type="dxa"/>
            </w:tcMar>
            <w:vAlign w:val="center"/>
            <w:hideMark/>
          </w:tcPr>
          <w:p w14:paraId="3438A090"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Pieter de Ruijter</w:t>
            </w:r>
          </w:p>
        </w:tc>
        <w:tc>
          <w:tcPr>
            <w:tcW w:w="1782" w:type="pct"/>
            <w:shd w:val="clear" w:color="auto" w:fill="FAFAFA"/>
            <w:tcMar>
              <w:top w:w="60" w:type="dxa"/>
              <w:left w:w="60" w:type="dxa"/>
              <w:bottom w:w="60" w:type="dxa"/>
              <w:right w:w="60" w:type="dxa"/>
            </w:tcMar>
            <w:vAlign w:val="center"/>
            <w:hideMark/>
          </w:tcPr>
          <w:p w14:paraId="7B747EF0"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Gemeente Rotterdam</w:t>
            </w:r>
          </w:p>
        </w:tc>
      </w:tr>
      <w:tr w:rsidR="00F6643D" w:rsidRPr="00E83923" w14:paraId="605F754E" w14:textId="77777777" w:rsidTr="00D406BA">
        <w:trPr>
          <w:trHeight w:val="20"/>
        </w:trPr>
        <w:tc>
          <w:tcPr>
            <w:tcW w:w="1900" w:type="pct"/>
            <w:shd w:val="clear" w:color="auto" w:fill="FAFAFA"/>
            <w:tcMar>
              <w:top w:w="60" w:type="dxa"/>
              <w:left w:w="60" w:type="dxa"/>
              <w:bottom w:w="60" w:type="dxa"/>
              <w:right w:w="60" w:type="dxa"/>
            </w:tcMar>
            <w:vAlign w:val="center"/>
            <w:hideMark/>
          </w:tcPr>
          <w:p w14:paraId="318DFCC4"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20" w:tgtFrame="_blank" w:history="1">
              <w:r w:rsidRPr="00E83923">
                <w:rPr>
                  <w:rStyle w:val="Hyperlink"/>
                  <w:rFonts w:asciiTheme="minorHAnsi" w:eastAsiaTheme="majorEastAsia" w:hAnsiTheme="minorHAnsi" w:cstheme="minorHAnsi"/>
                  <w:sz w:val="20"/>
                  <w:szCs w:val="20"/>
                </w:rPr>
                <w:t xml:space="preserve">CityJSON </w:t>
              </w:r>
              <w:proofErr w:type="spellStart"/>
              <w:r w:rsidRPr="00E83923">
                <w:rPr>
                  <w:rStyle w:val="Hyperlink"/>
                  <w:rFonts w:asciiTheme="minorHAnsi" w:eastAsiaTheme="majorEastAsia" w:hAnsiTheme="minorHAnsi" w:cstheme="minorHAnsi"/>
                  <w:sz w:val="20"/>
                  <w:szCs w:val="20"/>
                </w:rPr>
                <w:t>to</w:t>
              </w:r>
              <w:proofErr w:type="spellEnd"/>
              <w:r w:rsidRPr="00E83923">
                <w:rPr>
                  <w:rStyle w:val="Hyperlink"/>
                  <w:rFonts w:asciiTheme="minorHAnsi" w:eastAsiaTheme="majorEastAsia" w:hAnsiTheme="minorHAnsi" w:cstheme="minorHAnsi"/>
                  <w:sz w:val="20"/>
                  <w:szCs w:val="20"/>
                </w:rPr>
                <w:t xml:space="preserve"> Revit</w:t>
              </w:r>
            </w:hyperlink>
          </w:p>
        </w:tc>
        <w:tc>
          <w:tcPr>
            <w:tcW w:w="1316" w:type="pct"/>
            <w:shd w:val="clear" w:color="auto" w:fill="FAFAFA"/>
            <w:tcMar>
              <w:top w:w="60" w:type="dxa"/>
              <w:left w:w="60" w:type="dxa"/>
              <w:bottom w:w="60" w:type="dxa"/>
              <w:right w:w="60" w:type="dxa"/>
            </w:tcMar>
            <w:vAlign w:val="center"/>
            <w:hideMark/>
          </w:tcPr>
          <w:p w14:paraId="2F26C113"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proofErr w:type="spellStart"/>
            <w:r w:rsidRPr="00E83923">
              <w:rPr>
                <w:rFonts w:asciiTheme="minorHAnsi" w:hAnsiTheme="minorHAnsi" w:cstheme="minorHAnsi"/>
                <w:sz w:val="20"/>
                <w:szCs w:val="20"/>
              </w:rPr>
              <w:t>Amir</w:t>
            </w:r>
            <w:proofErr w:type="spellEnd"/>
            <w:r w:rsidRPr="00E83923">
              <w:rPr>
                <w:rFonts w:asciiTheme="minorHAnsi" w:hAnsiTheme="minorHAnsi" w:cstheme="minorHAnsi"/>
                <w:sz w:val="20"/>
                <w:szCs w:val="20"/>
              </w:rPr>
              <w:t xml:space="preserve"> </w:t>
            </w:r>
            <w:proofErr w:type="spellStart"/>
            <w:r w:rsidRPr="00E83923">
              <w:rPr>
                <w:rFonts w:asciiTheme="minorHAnsi" w:hAnsiTheme="minorHAnsi" w:cstheme="minorHAnsi"/>
                <w:sz w:val="20"/>
                <w:szCs w:val="20"/>
              </w:rPr>
              <w:t>Hakim</w:t>
            </w:r>
            <w:proofErr w:type="spellEnd"/>
          </w:p>
        </w:tc>
        <w:tc>
          <w:tcPr>
            <w:tcW w:w="1782" w:type="pct"/>
            <w:shd w:val="clear" w:color="auto" w:fill="FAFAFA"/>
            <w:tcMar>
              <w:top w:w="60" w:type="dxa"/>
              <w:left w:w="60" w:type="dxa"/>
              <w:bottom w:w="60" w:type="dxa"/>
              <w:right w:w="60" w:type="dxa"/>
            </w:tcMar>
            <w:vAlign w:val="center"/>
            <w:hideMark/>
          </w:tcPr>
          <w:p w14:paraId="7CC9AF85"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TU Delft</w:t>
            </w:r>
          </w:p>
        </w:tc>
      </w:tr>
      <w:tr w:rsidR="00F6643D" w:rsidRPr="00E83923" w14:paraId="6E206E22" w14:textId="77777777" w:rsidTr="00D406BA">
        <w:trPr>
          <w:trHeight w:val="20"/>
        </w:trPr>
        <w:tc>
          <w:tcPr>
            <w:tcW w:w="1900" w:type="pct"/>
            <w:shd w:val="clear" w:color="auto" w:fill="FAFAFA"/>
            <w:tcMar>
              <w:top w:w="60" w:type="dxa"/>
              <w:left w:w="60" w:type="dxa"/>
              <w:bottom w:w="60" w:type="dxa"/>
              <w:right w:w="60" w:type="dxa"/>
            </w:tcMar>
            <w:vAlign w:val="center"/>
            <w:hideMark/>
          </w:tcPr>
          <w:p w14:paraId="49241211"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21" w:tgtFrame="_blank" w:history="1">
              <w:r w:rsidRPr="00E83923">
                <w:rPr>
                  <w:rStyle w:val="Hyperlink"/>
                  <w:rFonts w:asciiTheme="minorHAnsi" w:eastAsiaTheme="majorEastAsia" w:hAnsiTheme="minorHAnsi" w:cstheme="minorHAnsi"/>
                  <w:sz w:val="20"/>
                  <w:szCs w:val="20"/>
                </w:rPr>
                <w:t>GIS2BIM (pdf)</w:t>
              </w:r>
            </w:hyperlink>
          </w:p>
        </w:tc>
        <w:tc>
          <w:tcPr>
            <w:tcW w:w="1316" w:type="pct"/>
            <w:shd w:val="clear" w:color="auto" w:fill="FAFAFA"/>
            <w:tcMar>
              <w:top w:w="60" w:type="dxa"/>
              <w:left w:w="60" w:type="dxa"/>
              <w:bottom w:w="60" w:type="dxa"/>
              <w:right w:w="60" w:type="dxa"/>
            </w:tcMar>
            <w:vAlign w:val="center"/>
            <w:hideMark/>
          </w:tcPr>
          <w:p w14:paraId="07D60320"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 xml:space="preserve">Maarten </w:t>
            </w:r>
            <w:proofErr w:type="spellStart"/>
            <w:r w:rsidRPr="00E83923">
              <w:rPr>
                <w:rFonts w:asciiTheme="minorHAnsi" w:hAnsiTheme="minorHAnsi" w:cstheme="minorHAnsi"/>
                <w:sz w:val="20"/>
                <w:szCs w:val="20"/>
              </w:rPr>
              <w:t>Vroegindeweij</w:t>
            </w:r>
            <w:proofErr w:type="spellEnd"/>
          </w:p>
        </w:tc>
        <w:tc>
          <w:tcPr>
            <w:tcW w:w="1782" w:type="pct"/>
            <w:shd w:val="clear" w:color="auto" w:fill="FAFAFA"/>
            <w:tcMar>
              <w:top w:w="60" w:type="dxa"/>
              <w:left w:w="60" w:type="dxa"/>
              <w:bottom w:w="60" w:type="dxa"/>
              <w:right w:w="60" w:type="dxa"/>
            </w:tcMar>
            <w:vAlign w:val="center"/>
            <w:hideMark/>
          </w:tcPr>
          <w:p w14:paraId="38429A26"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3BM</w:t>
            </w:r>
          </w:p>
        </w:tc>
      </w:tr>
      <w:tr w:rsidR="00F6643D" w:rsidRPr="00E83923" w14:paraId="2CC369C9" w14:textId="77777777" w:rsidTr="00D406BA">
        <w:trPr>
          <w:trHeight w:val="20"/>
        </w:trPr>
        <w:tc>
          <w:tcPr>
            <w:tcW w:w="1900" w:type="pct"/>
            <w:shd w:val="clear" w:color="auto" w:fill="FAFAFA"/>
            <w:tcMar>
              <w:top w:w="60" w:type="dxa"/>
              <w:left w:w="60" w:type="dxa"/>
              <w:bottom w:w="60" w:type="dxa"/>
              <w:right w:w="60" w:type="dxa"/>
            </w:tcMar>
            <w:vAlign w:val="center"/>
            <w:hideMark/>
          </w:tcPr>
          <w:p w14:paraId="6D2DEF62"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22" w:tgtFrame="_blank" w:history="1">
              <w:r w:rsidRPr="00E83923">
                <w:rPr>
                  <w:rStyle w:val="Hyperlink"/>
                  <w:rFonts w:asciiTheme="minorHAnsi" w:eastAsiaTheme="majorEastAsia" w:hAnsiTheme="minorHAnsi" w:cstheme="minorHAnsi"/>
                  <w:sz w:val="20"/>
                  <w:szCs w:val="20"/>
                </w:rPr>
                <w:t>GIS2BIM (</w:t>
              </w:r>
              <w:proofErr w:type="spellStart"/>
              <w:r w:rsidRPr="00E83923">
                <w:rPr>
                  <w:rStyle w:val="Hyperlink"/>
                  <w:rFonts w:asciiTheme="minorHAnsi" w:eastAsiaTheme="majorEastAsia" w:hAnsiTheme="minorHAnsi" w:cstheme="minorHAnsi"/>
                  <w:sz w:val="20"/>
                  <w:szCs w:val="20"/>
                </w:rPr>
                <w:t>ppt</w:t>
              </w:r>
              <w:proofErr w:type="spellEnd"/>
              <w:r w:rsidRPr="00E83923">
                <w:rPr>
                  <w:rStyle w:val="Hyperlink"/>
                  <w:rFonts w:asciiTheme="minorHAnsi" w:eastAsiaTheme="majorEastAsia" w:hAnsiTheme="minorHAnsi" w:cstheme="minorHAnsi"/>
                  <w:sz w:val="20"/>
                  <w:szCs w:val="20"/>
                </w:rPr>
                <w:t>)</w:t>
              </w:r>
            </w:hyperlink>
          </w:p>
        </w:tc>
        <w:tc>
          <w:tcPr>
            <w:tcW w:w="1316" w:type="pct"/>
            <w:shd w:val="clear" w:color="auto" w:fill="FAFAFA"/>
            <w:tcMar>
              <w:top w:w="60" w:type="dxa"/>
              <w:left w:w="60" w:type="dxa"/>
              <w:bottom w:w="60" w:type="dxa"/>
              <w:right w:w="60" w:type="dxa"/>
            </w:tcMar>
            <w:vAlign w:val="center"/>
            <w:hideMark/>
          </w:tcPr>
          <w:p w14:paraId="16456523"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 xml:space="preserve">Maarten </w:t>
            </w:r>
            <w:proofErr w:type="spellStart"/>
            <w:r w:rsidRPr="00E83923">
              <w:rPr>
                <w:rFonts w:asciiTheme="minorHAnsi" w:hAnsiTheme="minorHAnsi" w:cstheme="minorHAnsi"/>
                <w:sz w:val="20"/>
                <w:szCs w:val="20"/>
              </w:rPr>
              <w:t>Vroegindeweij</w:t>
            </w:r>
            <w:proofErr w:type="spellEnd"/>
          </w:p>
        </w:tc>
        <w:tc>
          <w:tcPr>
            <w:tcW w:w="1782" w:type="pct"/>
            <w:shd w:val="clear" w:color="auto" w:fill="FAFAFA"/>
            <w:tcMar>
              <w:top w:w="60" w:type="dxa"/>
              <w:left w:w="60" w:type="dxa"/>
              <w:bottom w:w="60" w:type="dxa"/>
              <w:right w:w="60" w:type="dxa"/>
            </w:tcMar>
            <w:vAlign w:val="center"/>
            <w:hideMark/>
          </w:tcPr>
          <w:p w14:paraId="7F459DCB"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3BM</w:t>
            </w:r>
          </w:p>
        </w:tc>
      </w:tr>
      <w:tr w:rsidR="00F6643D" w:rsidRPr="00E83923" w14:paraId="5ACFD482" w14:textId="77777777" w:rsidTr="00D406BA">
        <w:trPr>
          <w:trHeight w:val="20"/>
        </w:trPr>
        <w:tc>
          <w:tcPr>
            <w:tcW w:w="1900" w:type="pct"/>
            <w:shd w:val="clear" w:color="auto" w:fill="FAFAFA"/>
            <w:tcMar>
              <w:top w:w="60" w:type="dxa"/>
              <w:left w:w="60" w:type="dxa"/>
              <w:bottom w:w="60" w:type="dxa"/>
              <w:right w:w="60" w:type="dxa"/>
            </w:tcMar>
            <w:vAlign w:val="center"/>
            <w:hideMark/>
          </w:tcPr>
          <w:p w14:paraId="5FBE135E"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23" w:tgtFrame="_blank" w:history="1">
              <w:r w:rsidRPr="00E83923">
                <w:rPr>
                  <w:rStyle w:val="Hyperlink"/>
                  <w:rFonts w:asciiTheme="minorHAnsi" w:eastAsiaTheme="majorEastAsia" w:hAnsiTheme="minorHAnsi" w:cstheme="minorHAnsi"/>
                  <w:sz w:val="20"/>
                  <w:szCs w:val="20"/>
                </w:rPr>
                <w:t>GIS2BIM (mp4)</w:t>
              </w:r>
            </w:hyperlink>
          </w:p>
        </w:tc>
        <w:tc>
          <w:tcPr>
            <w:tcW w:w="1316" w:type="pct"/>
            <w:shd w:val="clear" w:color="auto" w:fill="FAFAFA"/>
            <w:tcMar>
              <w:top w:w="60" w:type="dxa"/>
              <w:left w:w="60" w:type="dxa"/>
              <w:bottom w:w="60" w:type="dxa"/>
              <w:right w:w="60" w:type="dxa"/>
            </w:tcMar>
            <w:vAlign w:val="center"/>
            <w:hideMark/>
          </w:tcPr>
          <w:p w14:paraId="19F9E4B4"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 xml:space="preserve">Maarten </w:t>
            </w:r>
            <w:proofErr w:type="spellStart"/>
            <w:r w:rsidRPr="00E83923">
              <w:rPr>
                <w:rFonts w:asciiTheme="minorHAnsi" w:hAnsiTheme="minorHAnsi" w:cstheme="minorHAnsi"/>
                <w:sz w:val="20"/>
                <w:szCs w:val="20"/>
              </w:rPr>
              <w:t>Vroegindeweij</w:t>
            </w:r>
            <w:proofErr w:type="spellEnd"/>
          </w:p>
        </w:tc>
        <w:tc>
          <w:tcPr>
            <w:tcW w:w="1782" w:type="pct"/>
            <w:shd w:val="clear" w:color="auto" w:fill="FAFAFA"/>
            <w:tcMar>
              <w:top w:w="60" w:type="dxa"/>
              <w:left w:w="60" w:type="dxa"/>
              <w:bottom w:w="60" w:type="dxa"/>
              <w:right w:w="60" w:type="dxa"/>
            </w:tcMar>
            <w:vAlign w:val="center"/>
            <w:hideMark/>
          </w:tcPr>
          <w:p w14:paraId="22C781EB"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3BM</w:t>
            </w:r>
          </w:p>
        </w:tc>
      </w:tr>
      <w:tr w:rsidR="00F6643D" w:rsidRPr="00E83923" w14:paraId="7D32B2F5" w14:textId="77777777" w:rsidTr="00D406BA">
        <w:trPr>
          <w:trHeight w:val="20"/>
        </w:trPr>
        <w:tc>
          <w:tcPr>
            <w:tcW w:w="1900" w:type="pct"/>
            <w:shd w:val="clear" w:color="auto" w:fill="FAFAFA"/>
            <w:tcMar>
              <w:top w:w="60" w:type="dxa"/>
              <w:left w:w="60" w:type="dxa"/>
              <w:bottom w:w="60" w:type="dxa"/>
              <w:right w:w="60" w:type="dxa"/>
            </w:tcMar>
            <w:vAlign w:val="center"/>
            <w:hideMark/>
          </w:tcPr>
          <w:p w14:paraId="72186BA5"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24" w:tgtFrame="_blank" w:history="1">
              <w:r w:rsidRPr="00E83923">
                <w:rPr>
                  <w:rStyle w:val="Hyperlink"/>
                  <w:rFonts w:asciiTheme="minorHAnsi" w:eastAsiaTheme="majorEastAsia" w:hAnsiTheme="minorHAnsi" w:cstheme="minorHAnsi"/>
                  <w:sz w:val="20"/>
                  <w:szCs w:val="20"/>
                </w:rPr>
                <w:t>Introductie 3D Bag</w:t>
              </w:r>
            </w:hyperlink>
          </w:p>
        </w:tc>
        <w:tc>
          <w:tcPr>
            <w:tcW w:w="1316" w:type="pct"/>
            <w:shd w:val="clear" w:color="auto" w:fill="FAFAFA"/>
            <w:tcMar>
              <w:top w:w="60" w:type="dxa"/>
              <w:left w:w="60" w:type="dxa"/>
              <w:bottom w:w="60" w:type="dxa"/>
              <w:right w:w="60" w:type="dxa"/>
            </w:tcMar>
            <w:vAlign w:val="center"/>
            <w:hideMark/>
          </w:tcPr>
          <w:p w14:paraId="2DE692C7"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 xml:space="preserve">Ravi Peters en </w:t>
            </w:r>
            <w:proofErr w:type="spellStart"/>
            <w:r w:rsidRPr="00E83923">
              <w:rPr>
                <w:rFonts w:asciiTheme="minorHAnsi" w:hAnsiTheme="minorHAnsi" w:cstheme="minorHAnsi"/>
                <w:sz w:val="20"/>
                <w:szCs w:val="20"/>
              </w:rPr>
              <w:t>Balazs</w:t>
            </w:r>
            <w:proofErr w:type="spellEnd"/>
            <w:r w:rsidRPr="00E83923">
              <w:rPr>
                <w:rFonts w:asciiTheme="minorHAnsi" w:hAnsiTheme="minorHAnsi" w:cstheme="minorHAnsi"/>
                <w:sz w:val="20"/>
                <w:szCs w:val="20"/>
              </w:rPr>
              <w:t xml:space="preserve"> Dukai</w:t>
            </w:r>
          </w:p>
        </w:tc>
        <w:tc>
          <w:tcPr>
            <w:tcW w:w="1782" w:type="pct"/>
            <w:shd w:val="clear" w:color="auto" w:fill="FAFAFA"/>
            <w:tcMar>
              <w:top w:w="60" w:type="dxa"/>
              <w:left w:w="60" w:type="dxa"/>
              <w:bottom w:w="60" w:type="dxa"/>
              <w:right w:w="60" w:type="dxa"/>
            </w:tcMar>
            <w:vAlign w:val="center"/>
            <w:hideMark/>
          </w:tcPr>
          <w:p w14:paraId="01999D43"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proofErr w:type="spellStart"/>
            <w:r w:rsidRPr="00E83923">
              <w:rPr>
                <w:rFonts w:asciiTheme="minorHAnsi" w:hAnsiTheme="minorHAnsi" w:cstheme="minorHAnsi"/>
                <w:sz w:val="20"/>
                <w:szCs w:val="20"/>
              </w:rPr>
              <w:t>TUDelft</w:t>
            </w:r>
            <w:proofErr w:type="spellEnd"/>
          </w:p>
        </w:tc>
      </w:tr>
      <w:tr w:rsidR="00F6643D" w:rsidRPr="00E83923" w14:paraId="0789E299" w14:textId="77777777" w:rsidTr="00D406BA">
        <w:trPr>
          <w:trHeight w:val="20"/>
        </w:trPr>
        <w:tc>
          <w:tcPr>
            <w:tcW w:w="1900" w:type="pct"/>
            <w:shd w:val="clear" w:color="auto" w:fill="FAFAFA"/>
            <w:tcMar>
              <w:top w:w="60" w:type="dxa"/>
              <w:left w:w="60" w:type="dxa"/>
              <w:bottom w:w="60" w:type="dxa"/>
              <w:right w:w="60" w:type="dxa"/>
            </w:tcMar>
            <w:vAlign w:val="center"/>
            <w:hideMark/>
          </w:tcPr>
          <w:p w14:paraId="1D0853DF"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25" w:tgtFrame="_blank" w:history="1">
              <w:r w:rsidRPr="00E83923">
                <w:rPr>
                  <w:rStyle w:val="Hyperlink"/>
                  <w:rFonts w:asciiTheme="minorHAnsi" w:eastAsiaTheme="majorEastAsia" w:hAnsiTheme="minorHAnsi" w:cstheme="minorHAnsi"/>
                  <w:sz w:val="20"/>
                  <w:szCs w:val="20"/>
                </w:rPr>
                <w:t xml:space="preserve">OBJ en </w:t>
              </w:r>
              <w:proofErr w:type="spellStart"/>
              <w:r w:rsidRPr="00E83923">
                <w:rPr>
                  <w:rStyle w:val="Hyperlink"/>
                  <w:rFonts w:asciiTheme="minorHAnsi" w:eastAsiaTheme="majorEastAsia" w:hAnsiTheme="minorHAnsi" w:cstheme="minorHAnsi"/>
                  <w:sz w:val="20"/>
                  <w:szCs w:val="20"/>
                </w:rPr>
                <w:t>Json</w:t>
              </w:r>
              <w:proofErr w:type="spellEnd"/>
              <w:r w:rsidRPr="00E83923">
                <w:rPr>
                  <w:rStyle w:val="Hyperlink"/>
                  <w:rFonts w:asciiTheme="minorHAnsi" w:eastAsiaTheme="majorEastAsia" w:hAnsiTheme="minorHAnsi" w:cstheme="minorHAnsi"/>
                  <w:sz w:val="20"/>
                  <w:szCs w:val="20"/>
                </w:rPr>
                <w:t xml:space="preserve"> Wavefront</w:t>
              </w:r>
            </w:hyperlink>
          </w:p>
        </w:tc>
        <w:tc>
          <w:tcPr>
            <w:tcW w:w="1316" w:type="pct"/>
            <w:shd w:val="clear" w:color="auto" w:fill="FAFAFA"/>
            <w:tcMar>
              <w:top w:w="60" w:type="dxa"/>
              <w:left w:w="60" w:type="dxa"/>
              <w:bottom w:w="60" w:type="dxa"/>
              <w:right w:w="60" w:type="dxa"/>
            </w:tcMar>
            <w:vAlign w:val="center"/>
            <w:hideMark/>
          </w:tcPr>
          <w:p w14:paraId="6386628F"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Donny Hoogendorp</w:t>
            </w:r>
          </w:p>
        </w:tc>
        <w:tc>
          <w:tcPr>
            <w:tcW w:w="1782" w:type="pct"/>
            <w:shd w:val="clear" w:color="auto" w:fill="FAFAFA"/>
            <w:tcMar>
              <w:top w:w="60" w:type="dxa"/>
              <w:left w:w="60" w:type="dxa"/>
              <w:bottom w:w="60" w:type="dxa"/>
              <w:right w:w="60" w:type="dxa"/>
            </w:tcMar>
            <w:vAlign w:val="center"/>
            <w:hideMark/>
          </w:tcPr>
          <w:p w14:paraId="357FEBE8"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 xml:space="preserve">Hogeschool </w:t>
            </w:r>
            <w:proofErr w:type="spellStart"/>
            <w:r w:rsidRPr="00E83923">
              <w:rPr>
                <w:rFonts w:asciiTheme="minorHAnsi" w:hAnsiTheme="minorHAnsi" w:cstheme="minorHAnsi"/>
                <w:sz w:val="20"/>
                <w:szCs w:val="20"/>
              </w:rPr>
              <w:t>Inholland</w:t>
            </w:r>
            <w:proofErr w:type="spellEnd"/>
          </w:p>
        </w:tc>
      </w:tr>
      <w:tr w:rsidR="00F6643D" w:rsidRPr="00E83923" w14:paraId="3DC99D62" w14:textId="77777777" w:rsidTr="00D406BA">
        <w:trPr>
          <w:trHeight w:val="20"/>
        </w:trPr>
        <w:tc>
          <w:tcPr>
            <w:tcW w:w="1900" w:type="pct"/>
            <w:shd w:val="clear" w:color="auto" w:fill="FAFAFA"/>
            <w:tcMar>
              <w:top w:w="60" w:type="dxa"/>
              <w:left w:w="60" w:type="dxa"/>
              <w:bottom w:w="60" w:type="dxa"/>
              <w:right w:w="60" w:type="dxa"/>
            </w:tcMar>
            <w:vAlign w:val="center"/>
            <w:hideMark/>
          </w:tcPr>
          <w:p w14:paraId="4FC6CDB7"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26" w:tgtFrame="_blank" w:history="1">
              <w:r w:rsidRPr="00E83923">
                <w:rPr>
                  <w:rStyle w:val="Hyperlink"/>
                  <w:rFonts w:asciiTheme="minorHAnsi" w:eastAsiaTheme="majorEastAsia" w:hAnsiTheme="minorHAnsi" w:cstheme="minorHAnsi"/>
                  <w:sz w:val="20"/>
                  <w:szCs w:val="20"/>
                </w:rPr>
                <w:t>Real+ gebruik voor de leefomgeving</w:t>
              </w:r>
            </w:hyperlink>
          </w:p>
        </w:tc>
        <w:tc>
          <w:tcPr>
            <w:tcW w:w="1316" w:type="pct"/>
            <w:shd w:val="clear" w:color="auto" w:fill="FAFAFA"/>
            <w:tcMar>
              <w:top w:w="60" w:type="dxa"/>
              <w:left w:w="60" w:type="dxa"/>
              <w:bottom w:w="60" w:type="dxa"/>
              <w:right w:w="60" w:type="dxa"/>
            </w:tcMar>
            <w:vAlign w:val="center"/>
            <w:hideMark/>
          </w:tcPr>
          <w:p w14:paraId="18CEBFEC"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 xml:space="preserve">Jochem </w:t>
            </w:r>
            <w:proofErr w:type="spellStart"/>
            <w:r w:rsidRPr="00E83923">
              <w:rPr>
                <w:rFonts w:asciiTheme="minorHAnsi" w:hAnsiTheme="minorHAnsi" w:cstheme="minorHAnsi"/>
                <w:sz w:val="20"/>
                <w:szCs w:val="20"/>
              </w:rPr>
              <w:t>Kolthof</w:t>
            </w:r>
            <w:proofErr w:type="spellEnd"/>
          </w:p>
        </w:tc>
        <w:tc>
          <w:tcPr>
            <w:tcW w:w="1782" w:type="pct"/>
            <w:shd w:val="clear" w:color="auto" w:fill="FAFAFA"/>
            <w:tcMar>
              <w:top w:w="60" w:type="dxa"/>
              <w:left w:w="60" w:type="dxa"/>
              <w:bottom w:w="60" w:type="dxa"/>
              <w:right w:w="60" w:type="dxa"/>
            </w:tcMar>
            <w:vAlign w:val="center"/>
            <w:hideMark/>
          </w:tcPr>
          <w:p w14:paraId="4EA57D6D"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MLA plus</w:t>
            </w:r>
          </w:p>
        </w:tc>
      </w:tr>
      <w:tr w:rsidR="00F6643D" w:rsidRPr="00E83923" w14:paraId="29B9385D" w14:textId="77777777" w:rsidTr="00D406BA">
        <w:trPr>
          <w:trHeight w:val="20"/>
        </w:trPr>
        <w:tc>
          <w:tcPr>
            <w:tcW w:w="1900" w:type="pct"/>
            <w:shd w:val="clear" w:color="auto" w:fill="FAFAFA"/>
            <w:tcMar>
              <w:top w:w="60" w:type="dxa"/>
              <w:left w:w="60" w:type="dxa"/>
              <w:bottom w:w="60" w:type="dxa"/>
              <w:right w:w="60" w:type="dxa"/>
            </w:tcMar>
            <w:vAlign w:val="center"/>
            <w:hideMark/>
          </w:tcPr>
          <w:p w14:paraId="7AA789D2"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27" w:history="1">
              <w:proofErr w:type="spellStart"/>
              <w:r w:rsidRPr="00E83923">
                <w:rPr>
                  <w:rStyle w:val="Hyperlink"/>
                  <w:rFonts w:asciiTheme="minorHAnsi" w:eastAsiaTheme="majorEastAsia" w:hAnsiTheme="minorHAnsi" w:cstheme="minorHAnsi"/>
                  <w:sz w:val="20"/>
                  <w:szCs w:val="20"/>
                </w:rPr>
                <w:t>RhinoCityJSON</w:t>
              </w:r>
              <w:proofErr w:type="spellEnd"/>
            </w:hyperlink>
          </w:p>
        </w:tc>
        <w:tc>
          <w:tcPr>
            <w:tcW w:w="1316" w:type="pct"/>
            <w:shd w:val="clear" w:color="auto" w:fill="FAFAFA"/>
            <w:tcMar>
              <w:top w:w="60" w:type="dxa"/>
              <w:left w:w="60" w:type="dxa"/>
              <w:bottom w:w="60" w:type="dxa"/>
              <w:right w:w="60" w:type="dxa"/>
            </w:tcMar>
            <w:vAlign w:val="center"/>
            <w:hideMark/>
          </w:tcPr>
          <w:p w14:paraId="085F3999"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Jasper van der Vaart</w:t>
            </w:r>
          </w:p>
        </w:tc>
        <w:tc>
          <w:tcPr>
            <w:tcW w:w="1782" w:type="pct"/>
            <w:shd w:val="clear" w:color="auto" w:fill="FAFAFA"/>
            <w:tcMar>
              <w:top w:w="60" w:type="dxa"/>
              <w:left w:w="60" w:type="dxa"/>
              <w:bottom w:w="60" w:type="dxa"/>
              <w:right w:w="60" w:type="dxa"/>
            </w:tcMar>
            <w:vAlign w:val="center"/>
            <w:hideMark/>
          </w:tcPr>
          <w:p w14:paraId="4831633F"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TU Delft</w:t>
            </w:r>
          </w:p>
        </w:tc>
      </w:tr>
    </w:tbl>
    <w:p w14:paraId="41B3FE68" w14:textId="77777777" w:rsidR="00F6643D" w:rsidRPr="00E83923" w:rsidRDefault="00F6643D" w:rsidP="00F6643D">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 </w:t>
      </w:r>
    </w:p>
    <w:p w14:paraId="3133C595" w14:textId="77777777" w:rsidR="00F6643D" w:rsidRPr="00E83923" w:rsidRDefault="00F6643D" w:rsidP="00F6643D">
      <w:pPr>
        <w:pStyle w:val="Kop4"/>
        <w:spacing w:before="0"/>
        <w:rPr>
          <w:rFonts w:asciiTheme="minorHAnsi" w:hAnsiTheme="minorHAnsi" w:cstheme="minorHAnsi"/>
          <w:b/>
          <w:bCs/>
          <w:sz w:val="20"/>
          <w:szCs w:val="20"/>
        </w:rPr>
      </w:pPr>
      <w:r w:rsidRPr="00E83923">
        <w:rPr>
          <w:rFonts w:asciiTheme="minorHAnsi" w:hAnsiTheme="minorHAnsi" w:cstheme="minorHAnsi"/>
          <w:b/>
          <w:bCs/>
          <w:sz w:val="20"/>
          <w:szCs w:val="20"/>
        </w:rPr>
        <w:t>15 december Waterschapshuis - onderwerp: AHN gebruik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97"/>
        <w:gridCol w:w="2281"/>
        <w:gridCol w:w="3009"/>
      </w:tblGrid>
      <w:tr w:rsidR="00F6643D" w:rsidRPr="00E83923" w14:paraId="08D1C01C" w14:textId="77777777" w:rsidTr="00D406BA">
        <w:trPr>
          <w:trHeight w:val="20"/>
        </w:trPr>
        <w:tc>
          <w:tcPr>
            <w:tcW w:w="1883" w:type="pct"/>
            <w:shd w:val="clear" w:color="auto" w:fill="CFE2F3"/>
            <w:tcMar>
              <w:top w:w="60" w:type="dxa"/>
              <w:left w:w="60" w:type="dxa"/>
              <w:bottom w:w="60" w:type="dxa"/>
              <w:right w:w="60" w:type="dxa"/>
            </w:tcMar>
            <w:vAlign w:val="center"/>
            <w:hideMark/>
          </w:tcPr>
          <w:p w14:paraId="2A2FAAE4" w14:textId="77777777" w:rsidR="00F6643D" w:rsidRPr="00E83923" w:rsidRDefault="00F6643D" w:rsidP="00D406BA">
            <w:pPr>
              <w:pStyle w:val="Kop5"/>
              <w:spacing w:before="0"/>
              <w:rPr>
                <w:rFonts w:asciiTheme="minorHAnsi" w:hAnsiTheme="minorHAnsi" w:cstheme="minorHAnsi"/>
                <w:sz w:val="20"/>
                <w:szCs w:val="20"/>
              </w:rPr>
            </w:pPr>
            <w:r w:rsidRPr="00E83923">
              <w:rPr>
                <w:rFonts w:asciiTheme="minorHAnsi" w:hAnsiTheme="minorHAnsi" w:cstheme="minorHAnsi"/>
                <w:sz w:val="20"/>
                <w:szCs w:val="20"/>
              </w:rPr>
              <w:t>Titel</w:t>
            </w:r>
          </w:p>
        </w:tc>
        <w:tc>
          <w:tcPr>
            <w:tcW w:w="1343" w:type="pct"/>
            <w:shd w:val="clear" w:color="auto" w:fill="CFE2F3"/>
            <w:tcMar>
              <w:top w:w="60" w:type="dxa"/>
              <w:left w:w="60" w:type="dxa"/>
              <w:bottom w:w="60" w:type="dxa"/>
              <w:right w:w="60" w:type="dxa"/>
            </w:tcMar>
            <w:vAlign w:val="center"/>
            <w:hideMark/>
          </w:tcPr>
          <w:p w14:paraId="01BBA46E" w14:textId="77777777" w:rsidR="00F6643D" w:rsidRPr="00E83923" w:rsidRDefault="00F6643D" w:rsidP="00D406BA">
            <w:pPr>
              <w:pStyle w:val="Kop5"/>
              <w:spacing w:before="0"/>
              <w:rPr>
                <w:rFonts w:asciiTheme="minorHAnsi" w:hAnsiTheme="minorHAnsi" w:cstheme="minorHAnsi"/>
                <w:sz w:val="20"/>
                <w:szCs w:val="20"/>
              </w:rPr>
            </w:pPr>
            <w:r w:rsidRPr="00E83923">
              <w:rPr>
                <w:rFonts w:asciiTheme="minorHAnsi" w:hAnsiTheme="minorHAnsi" w:cstheme="minorHAnsi"/>
                <w:sz w:val="20"/>
                <w:szCs w:val="20"/>
              </w:rPr>
              <w:t>Spreker</w:t>
            </w:r>
          </w:p>
        </w:tc>
        <w:tc>
          <w:tcPr>
            <w:tcW w:w="1773" w:type="pct"/>
            <w:shd w:val="clear" w:color="auto" w:fill="CFE2F3"/>
            <w:tcMar>
              <w:top w:w="60" w:type="dxa"/>
              <w:left w:w="60" w:type="dxa"/>
              <w:bottom w:w="60" w:type="dxa"/>
              <w:right w:w="60" w:type="dxa"/>
            </w:tcMar>
            <w:vAlign w:val="center"/>
            <w:hideMark/>
          </w:tcPr>
          <w:p w14:paraId="169FBAE6" w14:textId="77777777" w:rsidR="00F6643D" w:rsidRPr="00E83923" w:rsidRDefault="00F6643D" w:rsidP="00D406BA">
            <w:pPr>
              <w:pStyle w:val="Kop5"/>
              <w:spacing w:before="0"/>
              <w:rPr>
                <w:rFonts w:asciiTheme="minorHAnsi" w:hAnsiTheme="minorHAnsi" w:cstheme="minorHAnsi"/>
                <w:sz w:val="20"/>
                <w:szCs w:val="20"/>
              </w:rPr>
            </w:pPr>
            <w:r w:rsidRPr="00E83923">
              <w:rPr>
                <w:rFonts w:asciiTheme="minorHAnsi" w:hAnsiTheme="minorHAnsi" w:cstheme="minorHAnsi"/>
                <w:sz w:val="20"/>
                <w:szCs w:val="20"/>
              </w:rPr>
              <w:t>Bedrijf</w:t>
            </w:r>
          </w:p>
        </w:tc>
      </w:tr>
      <w:tr w:rsidR="00F6643D" w:rsidRPr="00E83923" w14:paraId="1FE7668E" w14:textId="77777777" w:rsidTr="00D406BA">
        <w:trPr>
          <w:trHeight w:val="20"/>
        </w:trPr>
        <w:tc>
          <w:tcPr>
            <w:tcW w:w="1883" w:type="pct"/>
            <w:shd w:val="clear" w:color="auto" w:fill="FAFAFA"/>
            <w:tcMar>
              <w:top w:w="60" w:type="dxa"/>
              <w:left w:w="60" w:type="dxa"/>
              <w:bottom w:w="60" w:type="dxa"/>
              <w:right w:w="60" w:type="dxa"/>
            </w:tcMar>
            <w:vAlign w:val="center"/>
            <w:hideMark/>
          </w:tcPr>
          <w:p w14:paraId="71C39F47"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28" w:tgtFrame="_blank" w:history="1">
              <w:proofErr w:type="spellStart"/>
              <w:r w:rsidRPr="00E83923">
                <w:rPr>
                  <w:rStyle w:val="Hyperlink"/>
                  <w:rFonts w:asciiTheme="minorHAnsi" w:eastAsiaTheme="majorEastAsia" w:hAnsiTheme="minorHAnsi" w:cstheme="minorHAnsi"/>
                  <w:sz w:val="20"/>
                  <w:szCs w:val="20"/>
                </w:rPr>
                <w:t>GeoTiles</w:t>
              </w:r>
              <w:proofErr w:type="spellEnd"/>
              <w:r w:rsidRPr="00E83923">
                <w:rPr>
                  <w:rStyle w:val="Hyperlink"/>
                  <w:rFonts w:asciiTheme="minorHAnsi" w:eastAsiaTheme="majorEastAsia" w:hAnsiTheme="minorHAnsi" w:cstheme="minorHAnsi"/>
                  <w:sz w:val="20"/>
                  <w:szCs w:val="20"/>
                </w:rPr>
                <w:t>, het ontstaan en gebruik</w:t>
              </w:r>
            </w:hyperlink>
          </w:p>
        </w:tc>
        <w:tc>
          <w:tcPr>
            <w:tcW w:w="1343" w:type="pct"/>
            <w:shd w:val="clear" w:color="auto" w:fill="FAFAFA"/>
            <w:tcMar>
              <w:top w:w="60" w:type="dxa"/>
              <w:left w:w="60" w:type="dxa"/>
              <w:bottom w:w="60" w:type="dxa"/>
              <w:right w:w="60" w:type="dxa"/>
            </w:tcMar>
            <w:vAlign w:val="center"/>
            <w:hideMark/>
          </w:tcPr>
          <w:p w14:paraId="78C24DF7"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Adriaan v Natijne</w:t>
            </w:r>
          </w:p>
        </w:tc>
        <w:tc>
          <w:tcPr>
            <w:tcW w:w="1773" w:type="pct"/>
            <w:shd w:val="clear" w:color="auto" w:fill="FAFAFA"/>
            <w:tcMar>
              <w:top w:w="60" w:type="dxa"/>
              <w:left w:w="60" w:type="dxa"/>
              <w:bottom w:w="60" w:type="dxa"/>
              <w:right w:w="60" w:type="dxa"/>
            </w:tcMar>
            <w:vAlign w:val="center"/>
            <w:hideMark/>
          </w:tcPr>
          <w:p w14:paraId="51360194"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proofErr w:type="spellStart"/>
            <w:r w:rsidRPr="00E83923">
              <w:rPr>
                <w:rFonts w:asciiTheme="minorHAnsi" w:hAnsiTheme="minorHAnsi" w:cstheme="minorHAnsi"/>
                <w:sz w:val="20"/>
                <w:szCs w:val="20"/>
              </w:rPr>
              <w:t>TUDelft</w:t>
            </w:r>
            <w:proofErr w:type="spellEnd"/>
          </w:p>
        </w:tc>
      </w:tr>
      <w:tr w:rsidR="00F6643D" w:rsidRPr="00E83923" w14:paraId="5AEDADD6" w14:textId="77777777" w:rsidTr="00D406BA">
        <w:trPr>
          <w:trHeight w:val="20"/>
        </w:trPr>
        <w:tc>
          <w:tcPr>
            <w:tcW w:w="1883" w:type="pct"/>
            <w:shd w:val="clear" w:color="auto" w:fill="FAFAFA"/>
            <w:tcMar>
              <w:top w:w="60" w:type="dxa"/>
              <w:left w:w="60" w:type="dxa"/>
              <w:bottom w:w="60" w:type="dxa"/>
              <w:right w:w="60" w:type="dxa"/>
            </w:tcMar>
            <w:vAlign w:val="center"/>
            <w:hideMark/>
          </w:tcPr>
          <w:p w14:paraId="0B561C9F"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29" w:tgtFrame="_blank" w:history="1">
              <w:r w:rsidRPr="00E83923">
                <w:rPr>
                  <w:rStyle w:val="Hyperlink"/>
                  <w:rFonts w:asciiTheme="minorHAnsi" w:eastAsiaTheme="majorEastAsia" w:hAnsiTheme="minorHAnsi" w:cstheme="minorHAnsi"/>
                  <w:sz w:val="20"/>
                  <w:szCs w:val="20"/>
                </w:rPr>
                <w:t>Gestuurde boringen met behulp van AHN</w:t>
              </w:r>
            </w:hyperlink>
          </w:p>
        </w:tc>
        <w:tc>
          <w:tcPr>
            <w:tcW w:w="1343" w:type="pct"/>
            <w:shd w:val="clear" w:color="auto" w:fill="FAFAFA"/>
            <w:tcMar>
              <w:top w:w="60" w:type="dxa"/>
              <w:left w:w="60" w:type="dxa"/>
              <w:bottom w:w="60" w:type="dxa"/>
              <w:right w:w="60" w:type="dxa"/>
            </w:tcMar>
            <w:vAlign w:val="center"/>
            <w:hideMark/>
          </w:tcPr>
          <w:p w14:paraId="0194BABC"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 xml:space="preserve">Martien </w:t>
            </w:r>
            <w:proofErr w:type="spellStart"/>
            <w:r w:rsidRPr="00E83923">
              <w:rPr>
                <w:rFonts w:asciiTheme="minorHAnsi" w:hAnsiTheme="minorHAnsi" w:cstheme="minorHAnsi"/>
                <w:sz w:val="20"/>
                <w:szCs w:val="20"/>
              </w:rPr>
              <w:t>Luijben</w:t>
            </w:r>
            <w:proofErr w:type="spellEnd"/>
          </w:p>
        </w:tc>
        <w:tc>
          <w:tcPr>
            <w:tcW w:w="1773" w:type="pct"/>
            <w:shd w:val="clear" w:color="auto" w:fill="FAFAFA"/>
            <w:tcMar>
              <w:top w:w="60" w:type="dxa"/>
              <w:left w:w="60" w:type="dxa"/>
              <w:bottom w:w="60" w:type="dxa"/>
              <w:right w:w="60" w:type="dxa"/>
            </w:tcMar>
            <w:vAlign w:val="center"/>
            <w:hideMark/>
          </w:tcPr>
          <w:p w14:paraId="41CC6FE6"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proofErr w:type="spellStart"/>
            <w:r w:rsidRPr="00E83923">
              <w:rPr>
                <w:rFonts w:asciiTheme="minorHAnsi" w:hAnsiTheme="minorHAnsi" w:cstheme="minorHAnsi"/>
                <w:sz w:val="20"/>
                <w:szCs w:val="20"/>
              </w:rPr>
              <w:t>Gestuurdeboringen</w:t>
            </w:r>
            <w:proofErr w:type="spellEnd"/>
          </w:p>
        </w:tc>
      </w:tr>
      <w:tr w:rsidR="00F6643D" w:rsidRPr="00E83923" w14:paraId="6C6217AB" w14:textId="77777777" w:rsidTr="00D406BA">
        <w:trPr>
          <w:trHeight w:val="20"/>
        </w:trPr>
        <w:tc>
          <w:tcPr>
            <w:tcW w:w="1883" w:type="pct"/>
            <w:shd w:val="clear" w:color="auto" w:fill="FAFAFA"/>
            <w:tcMar>
              <w:top w:w="60" w:type="dxa"/>
              <w:left w:w="60" w:type="dxa"/>
              <w:bottom w:w="60" w:type="dxa"/>
              <w:right w:w="60" w:type="dxa"/>
            </w:tcMar>
            <w:vAlign w:val="center"/>
            <w:hideMark/>
          </w:tcPr>
          <w:p w14:paraId="6B32C388"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30" w:tgtFrame="_blank" w:history="1">
              <w:r w:rsidRPr="00E83923">
                <w:rPr>
                  <w:rStyle w:val="Hyperlink"/>
                  <w:rFonts w:asciiTheme="minorHAnsi" w:eastAsiaTheme="majorEastAsia" w:hAnsiTheme="minorHAnsi" w:cstheme="minorHAnsi"/>
                  <w:sz w:val="20"/>
                  <w:szCs w:val="20"/>
                </w:rPr>
                <w:t>Introductie AHN</w:t>
              </w:r>
            </w:hyperlink>
          </w:p>
        </w:tc>
        <w:tc>
          <w:tcPr>
            <w:tcW w:w="1343" w:type="pct"/>
            <w:shd w:val="clear" w:color="auto" w:fill="FAFAFA"/>
            <w:tcMar>
              <w:top w:w="60" w:type="dxa"/>
              <w:left w:w="60" w:type="dxa"/>
              <w:bottom w:w="60" w:type="dxa"/>
              <w:right w:w="60" w:type="dxa"/>
            </w:tcMar>
            <w:vAlign w:val="center"/>
            <w:hideMark/>
          </w:tcPr>
          <w:p w14:paraId="15841B9D"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 xml:space="preserve">Erik </w:t>
            </w:r>
            <w:proofErr w:type="spellStart"/>
            <w:r w:rsidRPr="00E83923">
              <w:rPr>
                <w:rFonts w:asciiTheme="minorHAnsi" w:hAnsiTheme="minorHAnsi" w:cstheme="minorHAnsi"/>
                <w:sz w:val="20"/>
                <w:szCs w:val="20"/>
              </w:rPr>
              <w:t>Nobbe</w:t>
            </w:r>
            <w:proofErr w:type="spellEnd"/>
          </w:p>
        </w:tc>
        <w:tc>
          <w:tcPr>
            <w:tcW w:w="1773" w:type="pct"/>
            <w:shd w:val="clear" w:color="auto" w:fill="FAFAFA"/>
            <w:tcMar>
              <w:top w:w="60" w:type="dxa"/>
              <w:left w:w="60" w:type="dxa"/>
              <w:bottom w:w="60" w:type="dxa"/>
              <w:right w:w="60" w:type="dxa"/>
            </w:tcMar>
            <w:vAlign w:val="center"/>
            <w:hideMark/>
          </w:tcPr>
          <w:p w14:paraId="08241C66"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Waterschapshuis</w:t>
            </w:r>
          </w:p>
        </w:tc>
      </w:tr>
      <w:tr w:rsidR="00F6643D" w:rsidRPr="00E83923" w14:paraId="4AAF3D98" w14:textId="77777777" w:rsidTr="00D406BA">
        <w:trPr>
          <w:trHeight w:val="20"/>
        </w:trPr>
        <w:tc>
          <w:tcPr>
            <w:tcW w:w="1883" w:type="pct"/>
            <w:shd w:val="clear" w:color="auto" w:fill="FAFAFA"/>
            <w:tcMar>
              <w:top w:w="60" w:type="dxa"/>
              <w:left w:w="60" w:type="dxa"/>
              <w:bottom w:w="60" w:type="dxa"/>
              <w:right w:w="60" w:type="dxa"/>
            </w:tcMar>
            <w:vAlign w:val="center"/>
            <w:hideMark/>
          </w:tcPr>
          <w:p w14:paraId="0A32F82E"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hyperlink r:id="rId31" w:tgtFrame="_blank" w:history="1">
              <w:r w:rsidRPr="00E83923">
                <w:rPr>
                  <w:rStyle w:val="Hyperlink"/>
                  <w:rFonts w:asciiTheme="minorHAnsi" w:eastAsiaTheme="majorEastAsia" w:hAnsiTheme="minorHAnsi" w:cstheme="minorHAnsi"/>
                  <w:sz w:val="20"/>
                  <w:szCs w:val="20"/>
                </w:rPr>
                <w:t>Revit standaards en GIS</w:t>
              </w:r>
            </w:hyperlink>
          </w:p>
        </w:tc>
        <w:tc>
          <w:tcPr>
            <w:tcW w:w="1343" w:type="pct"/>
            <w:shd w:val="clear" w:color="auto" w:fill="FAFAFA"/>
            <w:tcMar>
              <w:top w:w="60" w:type="dxa"/>
              <w:left w:w="60" w:type="dxa"/>
              <w:bottom w:w="60" w:type="dxa"/>
              <w:right w:w="60" w:type="dxa"/>
            </w:tcMar>
            <w:vAlign w:val="center"/>
            <w:hideMark/>
          </w:tcPr>
          <w:p w14:paraId="6067B654"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r w:rsidRPr="00E83923">
              <w:rPr>
                <w:rFonts w:asciiTheme="minorHAnsi" w:hAnsiTheme="minorHAnsi" w:cstheme="minorHAnsi"/>
                <w:sz w:val="20"/>
                <w:szCs w:val="20"/>
              </w:rPr>
              <w:t>Martijn de Riet</w:t>
            </w:r>
          </w:p>
        </w:tc>
        <w:tc>
          <w:tcPr>
            <w:tcW w:w="1773" w:type="pct"/>
            <w:shd w:val="clear" w:color="auto" w:fill="FAFAFA"/>
            <w:tcMar>
              <w:top w:w="60" w:type="dxa"/>
              <w:left w:w="60" w:type="dxa"/>
              <w:bottom w:w="60" w:type="dxa"/>
              <w:right w:w="60" w:type="dxa"/>
            </w:tcMar>
            <w:vAlign w:val="center"/>
            <w:hideMark/>
          </w:tcPr>
          <w:p w14:paraId="05CAA882" w14:textId="77777777" w:rsidR="00F6643D" w:rsidRPr="00E83923" w:rsidRDefault="00F6643D" w:rsidP="00D406BA">
            <w:pPr>
              <w:pStyle w:val="Normaalweb"/>
              <w:spacing w:before="0" w:beforeAutospacing="0" w:after="0" w:afterAutospacing="0"/>
              <w:rPr>
                <w:rFonts w:asciiTheme="minorHAnsi" w:hAnsiTheme="minorHAnsi" w:cstheme="minorHAnsi"/>
                <w:sz w:val="20"/>
                <w:szCs w:val="20"/>
              </w:rPr>
            </w:pPr>
            <w:proofErr w:type="spellStart"/>
            <w:r w:rsidRPr="00E83923">
              <w:rPr>
                <w:rFonts w:asciiTheme="minorHAnsi" w:hAnsiTheme="minorHAnsi" w:cstheme="minorHAnsi"/>
                <w:sz w:val="20"/>
                <w:szCs w:val="20"/>
              </w:rPr>
              <w:t>BIMForce</w:t>
            </w:r>
            <w:proofErr w:type="spellEnd"/>
          </w:p>
        </w:tc>
      </w:tr>
    </w:tbl>
    <w:p w14:paraId="7CA36957" w14:textId="77777777" w:rsidR="00F6643D" w:rsidRPr="009912CD" w:rsidRDefault="00F6643D" w:rsidP="00E03AC0"/>
    <w:sectPr w:rsidR="00F6643D" w:rsidRPr="009912CD" w:rsidSect="001B093B">
      <w:headerReference w:type="default" r:id="rId32"/>
      <w:footerReference w:type="even" r:id="rId33"/>
      <w:footerReference w:type="default" r:id="rId34"/>
      <w:headerReference w:type="first" r:id="rId35"/>
      <w:footerReference w:type="first" r:id="rId36"/>
      <w:type w:val="continuous"/>
      <w:pgSz w:w="11900" w:h="16840"/>
      <w:pgMar w:top="2325" w:right="851" w:bottom="1134" w:left="2552"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7CFD" w14:textId="77777777" w:rsidR="000007AB" w:rsidRDefault="000007AB" w:rsidP="00B543FF">
      <w:pPr>
        <w:spacing w:after="0" w:line="240" w:lineRule="auto"/>
      </w:pPr>
      <w:r>
        <w:separator/>
      </w:r>
    </w:p>
  </w:endnote>
  <w:endnote w:type="continuationSeparator" w:id="0">
    <w:p w14:paraId="4D013359" w14:textId="77777777" w:rsidR="000007AB" w:rsidRDefault="000007AB" w:rsidP="00B543FF">
      <w:pPr>
        <w:spacing w:after="0" w:line="240" w:lineRule="auto"/>
      </w:pPr>
      <w:r>
        <w:continuationSeparator/>
      </w:r>
    </w:p>
  </w:endnote>
  <w:endnote w:type="continuationNotice" w:id="1">
    <w:p w14:paraId="3F17C495" w14:textId="77777777" w:rsidR="000007AB" w:rsidRDefault="00000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28179349"/>
      <w:docPartObj>
        <w:docPartGallery w:val="Page Numbers (Bottom of Page)"/>
        <w:docPartUnique/>
      </w:docPartObj>
    </w:sdtPr>
    <w:sdtContent>
      <w:p w14:paraId="7318DE07" w14:textId="77777777" w:rsidR="004F02B9" w:rsidRDefault="004F02B9" w:rsidP="0033498E">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C0A9779" w14:textId="77777777" w:rsidR="004F02B9" w:rsidRDefault="004F02B9" w:rsidP="003B3D5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sz w:val="18"/>
        <w:szCs w:val="18"/>
      </w:rPr>
      <w:id w:val="152420998"/>
      <w:docPartObj>
        <w:docPartGallery w:val="Page Numbers (Bottom of Page)"/>
        <w:docPartUnique/>
      </w:docPartObj>
    </w:sdtPr>
    <w:sdtContent>
      <w:p w14:paraId="0B973783" w14:textId="77777777" w:rsidR="004F02B9" w:rsidRPr="004F02B9" w:rsidRDefault="004F02B9" w:rsidP="0033498E">
        <w:pPr>
          <w:pStyle w:val="Voettekst"/>
          <w:framePr w:wrap="none" w:vAnchor="text" w:hAnchor="margin" w:xAlign="right" w:y="1"/>
          <w:rPr>
            <w:rStyle w:val="Paginanummer"/>
            <w:sz w:val="18"/>
            <w:szCs w:val="18"/>
          </w:rPr>
        </w:pPr>
        <w:r w:rsidRPr="004F02B9">
          <w:rPr>
            <w:rStyle w:val="Paginanummer"/>
            <w:sz w:val="18"/>
            <w:szCs w:val="18"/>
          </w:rPr>
          <w:fldChar w:fldCharType="begin"/>
        </w:r>
        <w:r w:rsidRPr="004F02B9">
          <w:rPr>
            <w:rStyle w:val="Paginanummer"/>
            <w:sz w:val="18"/>
            <w:szCs w:val="18"/>
          </w:rPr>
          <w:instrText xml:space="preserve"> PAGE </w:instrText>
        </w:r>
        <w:r w:rsidRPr="004F02B9">
          <w:rPr>
            <w:rStyle w:val="Paginanummer"/>
            <w:sz w:val="18"/>
            <w:szCs w:val="18"/>
          </w:rPr>
          <w:fldChar w:fldCharType="separate"/>
        </w:r>
        <w:r w:rsidRPr="004F02B9">
          <w:rPr>
            <w:rStyle w:val="Paginanummer"/>
            <w:noProof/>
            <w:sz w:val="18"/>
            <w:szCs w:val="18"/>
          </w:rPr>
          <w:t>2</w:t>
        </w:r>
        <w:r w:rsidRPr="004F02B9">
          <w:rPr>
            <w:rStyle w:val="Paginanummer"/>
            <w:sz w:val="18"/>
            <w:szCs w:val="18"/>
          </w:rPr>
          <w:fldChar w:fldCharType="end"/>
        </w:r>
      </w:p>
    </w:sdtContent>
  </w:sdt>
  <w:p w14:paraId="4339516A" w14:textId="77777777" w:rsidR="004F02B9" w:rsidRDefault="004F02B9" w:rsidP="003B3D54">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sz w:val="18"/>
        <w:szCs w:val="18"/>
      </w:rPr>
      <w:id w:val="337511327"/>
      <w:docPartObj>
        <w:docPartGallery w:val="Page Numbers (Bottom of Page)"/>
        <w:docPartUnique/>
      </w:docPartObj>
    </w:sdtPr>
    <w:sdtContent>
      <w:p w14:paraId="2B44A838" w14:textId="77777777" w:rsidR="004F02B9" w:rsidRPr="004F02B9" w:rsidRDefault="004F02B9" w:rsidP="0033498E">
        <w:pPr>
          <w:pStyle w:val="Voettekst"/>
          <w:framePr w:wrap="none" w:vAnchor="text" w:hAnchor="margin" w:xAlign="right" w:y="1"/>
          <w:rPr>
            <w:rStyle w:val="Paginanummer"/>
            <w:sz w:val="18"/>
            <w:szCs w:val="18"/>
          </w:rPr>
        </w:pPr>
        <w:r w:rsidRPr="004F02B9">
          <w:rPr>
            <w:rStyle w:val="Paginanummer"/>
            <w:sz w:val="18"/>
            <w:szCs w:val="18"/>
          </w:rPr>
          <w:fldChar w:fldCharType="begin"/>
        </w:r>
        <w:r w:rsidRPr="004F02B9">
          <w:rPr>
            <w:rStyle w:val="Paginanummer"/>
            <w:sz w:val="18"/>
            <w:szCs w:val="18"/>
          </w:rPr>
          <w:instrText xml:space="preserve"> PAGE </w:instrText>
        </w:r>
        <w:r w:rsidRPr="004F02B9">
          <w:rPr>
            <w:rStyle w:val="Paginanummer"/>
            <w:sz w:val="18"/>
            <w:szCs w:val="18"/>
          </w:rPr>
          <w:fldChar w:fldCharType="separate"/>
        </w:r>
        <w:r w:rsidRPr="004F02B9">
          <w:rPr>
            <w:rStyle w:val="Paginanummer"/>
            <w:noProof/>
            <w:sz w:val="18"/>
            <w:szCs w:val="18"/>
          </w:rPr>
          <w:t>1</w:t>
        </w:r>
        <w:r w:rsidRPr="004F02B9">
          <w:rPr>
            <w:rStyle w:val="Paginanummer"/>
            <w:sz w:val="18"/>
            <w:szCs w:val="18"/>
          </w:rPr>
          <w:fldChar w:fldCharType="end"/>
        </w:r>
      </w:p>
    </w:sdtContent>
  </w:sdt>
  <w:p w14:paraId="03F64523" w14:textId="77777777" w:rsidR="004F02B9" w:rsidRDefault="004F02B9" w:rsidP="003B3D5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66C1" w14:textId="77777777" w:rsidR="000007AB" w:rsidRDefault="000007AB" w:rsidP="00B543FF">
      <w:pPr>
        <w:spacing w:after="0" w:line="240" w:lineRule="auto"/>
      </w:pPr>
      <w:r>
        <w:separator/>
      </w:r>
    </w:p>
  </w:footnote>
  <w:footnote w:type="continuationSeparator" w:id="0">
    <w:p w14:paraId="22CA3D37" w14:textId="77777777" w:rsidR="000007AB" w:rsidRDefault="000007AB" w:rsidP="00B543FF">
      <w:pPr>
        <w:spacing w:after="0" w:line="240" w:lineRule="auto"/>
      </w:pPr>
      <w:r>
        <w:continuationSeparator/>
      </w:r>
    </w:p>
  </w:footnote>
  <w:footnote w:type="continuationNotice" w:id="1">
    <w:p w14:paraId="3260D483" w14:textId="77777777" w:rsidR="000007AB" w:rsidRDefault="000007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BE61" w14:textId="77777777" w:rsidR="00146B35" w:rsidRDefault="00426C98">
    <w:pPr>
      <w:pStyle w:val="Koptekst"/>
    </w:pPr>
    <w:r>
      <w:rPr>
        <w:noProof/>
      </w:rPr>
      <w:drawing>
        <wp:anchor distT="0" distB="0" distL="114300" distR="114300" simplePos="0" relativeHeight="251658245" behindDoc="0" locked="0" layoutInCell="1" allowOverlap="1" wp14:anchorId="2F61EFAE" wp14:editId="5B34BCE7">
          <wp:simplePos x="0" y="0"/>
          <wp:positionH relativeFrom="column">
            <wp:posOffset>4472940</wp:posOffset>
          </wp:positionH>
          <wp:positionV relativeFrom="paragraph">
            <wp:posOffset>-51435</wp:posOffset>
          </wp:positionV>
          <wp:extent cx="1010920" cy="494665"/>
          <wp:effectExtent l="0" t="0" r="5080" b="635"/>
          <wp:wrapThrough wrapText="bothSides">
            <wp:wrapPolygon edited="0">
              <wp:start x="3256" y="0"/>
              <wp:lineTo x="1357" y="2218"/>
              <wp:lineTo x="0" y="6100"/>
              <wp:lineTo x="0" y="12755"/>
              <wp:lineTo x="2171" y="18300"/>
              <wp:lineTo x="1899" y="21073"/>
              <wp:lineTo x="19538" y="21073"/>
              <wp:lineTo x="19266" y="18300"/>
              <wp:lineTo x="21437" y="12755"/>
              <wp:lineTo x="21437" y="6100"/>
              <wp:lineTo x="20080" y="2218"/>
              <wp:lineTo x="18181" y="0"/>
              <wp:lineTo x="3256" y="0"/>
            </wp:wrapPolygon>
          </wp:wrapThrough>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10920" cy="494665"/>
                  </a:xfrm>
                  <a:prstGeom prst="rect">
                    <a:avLst/>
                  </a:prstGeom>
                </pic:spPr>
              </pic:pic>
            </a:graphicData>
          </a:graphic>
          <wp14:sizeRelH relativeFrom="margin">
            <wp14:pctWidth>0</wp14:pctWidth>
          </wp14:sizeRelH>
          <wp14:sizeRelV relativeFrom="margin">
            <wp14:pctHeight>0</wp14:pctHeight>
          </wp14:sizeRelV>
        </wp:anchor>
      </w:drawing>
    </w:r>
    <w:r w:rsidR="00510A72">
      <w:rPr>
        <w:noProof/>
      </w:rPr>
      <mc:AlternateContent>
        <mc:Choice Requires="wps">
          <w:drawing>
            <wp:anchor distT="0" distB="0" distL="114300" distR="114300" simplePos="0" relativeHeight="251658240" behindDoc="0" locked="0" layoutInCell="1" allowOverlap="1" wp14:anchorId="113FC9D4" wp14:editId="572E90AC">
              <wp:simplePos x="0" y="0"/>
              <wp:positionH relativeFrom="page">
                <wp:posOffset>0</wp:posOffset>
              </wp:positionH>
              <wp:positionV relativeFrom="page">
                <wp:posOffset>230736</wp:posOffset>
              </wp:positionV>
              <wp:extent cx="7199630" cy="788439"/>
              <wp:effectExtent l="0" t="0" r="1270" b="0"/>
              <wp:wrapNone/>
              <wp:docPr id="7" name="Rechthoek 7"/>
              <wp:cNvGraphicFramePr/>
              <a:graphic xmlns:a="http://schemas.openxmlformats.org/drawingml/2006/main">
                <a:graphicData uri="http://schemas.microsoft.com/office/word/2010/wordprocessingShape">
                  <wps:wsp>
                    <wps:cNvSpPr/>
                    <wps:spPr>
                      <a:xfrm>
                        <a:off x="0" y="0"/>
                        <a:ext cx="7199630" cy="788439"/>
                      </a:xfrm>
                      <a:prstGeom prst="rect">
                        <a:avLst/>
                      </a:prstGeom>
                      <a:solidFill>
                        <a:srgbClr val="FFE10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F4561" id="Rectangle 7" o:spid="_x0000_s1026" style="position:absolute;margin-left:0;margin-top:18.15pt;width:566.9pt;height:62.1pt;z-index:251660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" fillcolor="#ffe103" stroked="f" strokeweight="1pt">
              <w10:wrap anchorx="page" anchory="page"/>
            </v:rect>
          </w:pict>
        </mc:Fallback>
      </mc:AlternateContent>
    </w:r>
    <w:r w:rsidR="00146B35">
      <w:rPr>
        <w:noProof/>
      </w:rPr>
      <mc:AlternateContent>
        <mc:Choice Requires="wps">
          <w:drawing>
            <wp:anchor distT="0" distB="0" distL="114300" distR="114300" simplePos="0" relativeHeight="251658243" behindDoc="0" locked="0" layoutInCell="1" allowOverlap="1" wp14:anchorId="3070FB57" wp14:editId="7966FECF">
              <wp:simplePos x="0" y="0"/>
              <wp:positionH relativeFrom="page">
                <wp:posOffset>586740</wp:posOffset>
              </wp:positionH>
              <wp:positionV relativeFrom="page">
                <wp:posOffset>504190</wp:posOffset>
              </wp:positionV>
              <wp:extent cx="4654800" cy="500400"/>
              <wp:effectExtent l="0" t="0" r="6350" b="7620"/>
              <wp:wrapNone/>
              <wp:docPr id="2" name="Tekstvak 2"/>
              <wp:cNvGraphicFramePr/>
              <a:graphic xmlns:a="http://schemas.openxmlformats.org/drawingml/2006/main">
                <a:graphicData uri="http://schemas.microsoft.com/office/word/2010/wordprocessingShape">
                  <wps:wsp>
                    <wps:cNvSpPr txBox="1"/>
                    <wps:spPr>
                      <a:xfrm>
                        <a:off x="0" y="0"/>
                        <a:ext cx="4654800" cy="500400"/>
                      </a:xfrm>
                      <a:prstGeom prst="rect">
                        <a:avLst/>
                      </a:prstGeom>
                      <a:noFill/>
                      <a:ln w="6350">
                        <a:noFill/>
                      </a:ln>
                    </wps:spPr>
                    <wps:txbx>
                      <w:txbxContent>
                        <w:p w14:paraId="02FE0FC3" w14:textId="069976C8" w:rsidR="00146B35" w:rsidRPr="00775BC0" w:rsidRDefault="00A56080" w:rsidP="00146B35">
                          <w:pPr>
                            <w:spacing w:after="100" w:afterAutospacing="1" w:line="240" w:lineRule="auto"/>
                            <w:rPr>
                              <w:sz w:val="34"/>
                              <w:szCs w:val="34"/>
                            </w:rPr>
                          </w:pPr>
                          <w:r w:rsidRPr="00775BC0">
                            <w:rPr>
                              <w:rFonts w:ascii="Calibri" w:hAnsi="Calibri" w:cs="Calibri"/>
                              <w:b/>
                              <w:bCs/>
                              <w:color w:val="000000"/>
                              <w:sz w:val="34"/>
                              <w:szCs w:val="34"/>
                            </w:rPr>
                            <w:t>Versnellingsproject</w:t>
                          </w:r>
                          <w:r w:rsidR="00D65246">
                            <w:rPr>
                              <w:rFonts w:ascii="Calibri" w:hAnsi="Calibri" w:cs="Calibri"/>
                              <w:b/>
                              <w:bCs/>
                              <w:color w:val="000000"/>
                              <w:sz w:val="34"/>
                              <w:szCs w:val="34"/>
                            </w:rPr>
                            <w:t xml:space="preserve"> 3D GeoBIM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0FB57" id="_x0000_t202" coordsize="21600,21600" o:spt="202" path="m,l,21600r21600,l21600,xe">
              <v:stroke joinstyle="miter"/>
              <v:path gradientshapeok="t" o:connecttype="rect"/>
            </v:shapetype>
            <v:shape id="Tekstvak 2" o:spid="_x0000_s1026" type="#_x0000_t202" style="position:absolute;margin-left:46.2pt;margin-top:39.7pt;width:366.5pt;height:39.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" filled="f" stroked="f" strokeweight=".5pt">
              <v:textbox inset="0,0,0,0">
                <w:txbxContent>
                  <w:p w14:paraId="02FE0FC3" w14:textId="069976C8" w:rsidR="00146B35" w:rsidRPr="00775BC0" w:rsidRDefault="00A56080" w:rsidP="00146B35">
                    <w:pPr>
                      <w:spacing w:after="100" w:afterAutospacing="1" w:line="240" w:lineRule="auto"/>
                      <w:rPr>
                        <w:sz w:val="34"/>
                        <w:szCs w:val="34"/>
                      </w:rPr>
                    </w:pPr>
                    <w:r w:rsidRPr="00775BC0">
                      <w:rPr>
                        <w:rFonts w:ascii="Calibri" w:hAnsi="Calibri" w:cs="Calibri"/>
                        <w:b/>
                        <w:bCs/>
                        <w:color w:val="000000"/>
                        <w:sz w:val="34"/>
                        <w:szCs w:val="34"/>
                      </w:rPr>
                      <w:t>Versnellingsproject</w:t>
                    </w:r>
                    <w:r w:rsidR="00D65246">
                      <w:rPr>
                        <w:rFonts w:ascii="Calibri" w:hAnsi="Calibri" w:cs="Calibri"/>
                        <w:b/>
                        <w:bCs/>
                        <w:color w:val="000000"/>
                        <w:sz w:val="34"/>
                        <w:szCs w:val="34"/>
                      </w:rPr>
                      <w:t xml:space="preserve"> 3D GeoBIM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6941" w14:textId="77777777" w:rsidR="002D497D" w:rsidRDefault="00426C98">
    <w:pPr>
      <w:pStyle w:val="Koptekst"/>
    </w:pPr>
    <w:r>
      <w:rPr>
        <w:noProof/>
      </w:rPr>
      <w:drawing>
        <wp:anchor distT="0" distB="0" distL="114300" distR="114300" simplePos="0" relativeHeight="251658244" behindDoc="0" locked="0" layoutInCell="1" allowOverlap="1" wp14:anchorId="7F4A52F7" wp14:editId="55B738FA">
          <wp:simplePos x="0" y="0"/>
          <wp:positionH relativeFrom="column">
            <wp:posOffset>4049914</wp:posOffset>
          </wp:positionH>
          <wp:positionV relativeFrom="paragraph">
            <wp:posOffset>-127924</wp:posOffset>
          </wp:positionV>
          <wp:extent cx="1456690" cy="712470"/>
          <wp:effectExtent l="0" t="0" r="3810" b="0"/>
          <wp:wrapThrough wrapText="bothSides">
            <wp:wrapPolygon edited="0">
              <wp:start x="3766" y="0"/>
              <wp:lineTo x="2636" y="770"/>
              <wp:lineTo x="188" y="5005"/>
              <wp:lineTo x="0" y="10781"/>
              <wp:lineTo x="188" y="16171"/>
              <wp:lineTo x="3955" y="18866"/>
              <wp:lineTo x="2825" y="19251"/>
              <wp:lineTo x="2071" y="19636"/>
              <wp:lineTo x="2071" y="21176"/>
              <wp:lineTo x="19397" y="21176"/>
              <wp:lineTo x="19962" y="20021"/>
              <wp:lineTo x="19397" y="19251"/>
              <wp:lineTo x="18455" y="18866"/>
              <wp:lineTo x="21280" y="13861"/>
              <wp:lineTo x="21468" y="10781"/>
              <wp:lineTo x="21280" y="5005"/>
              <wp:lineTo x="19020" y="1155"/>
              <wp:lineTo x="17702" y="0"/>
              <wp:lineTo x="3766" y="0"/>
            </wp:wrapPolygon>
          </wp:wrapThrough>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6690" cy="712470"/>
                  </a:xfrm>
                  <a:prstGeom prst="rect">
                    <a:avLst/>
                  </a:prstGeom>
                </pic:spPr>
              </pic:pic>
            </a:graphicData>
          </a:graphic>
          <wp14:sizeRelH relativeFrom="margin">
            <wp14:pctWidth>0</wp14:pctWidth>
          </wp14:sizeRelH>
          <wp14:sizeRelV relativeFrom="margin">
            <wp14:pctHeight>0</wp14:pctHeight>
          </wp14:sizeRelV>
        </wp:anchor>
      </w:drawing>
    </w:r>
    <w:r w:rsidR="00A824DF">
      <w:rPr>
        <w:noProof/>
      </w:rPr>
      <mc:AlternateContent>
        <mc:Choice Requires="wps">
          <w:drawing>
            <wp:anchor distT="0" distB="0" distL="114300" distR="114300" simplePos="0" relativeHeight="251658242" behindDoc="0" locked="0" layoutInCell="1" allowOverlap="1" wp14:anchorId="677592C6" wp14:editId="248CB0F7">
              <wp:simplePos x="0" y="0"/>
              <wp:positionH relativeFrom="page">
                <wp:posOffset>586740</wp:posOffset>
              </wp:positionH>
              <wp:positionV relativeFrom="page">
                <wp:posOffset>504190</wp:posOffset>
              </wp:positionV>
              <wp:extent cx="4654800" cy="500400"/>
              <wp:effectExtent l="0" t="0" r="6350" b="7620"/>
              <wp:wrapNone/>
              <wp:docPr id="19" name="Tekstvak 19"/>
              <wp:cNvGraphicFramePr/>
              <a:graphic xmlns:a="http://schemas.openxmlformats.org/drawingml/2006/main">
                <a:graphicData uri="http://schemas.microsoft.com/office/word/2010/wordprocessingShape">
                  <wps:wsp>
                    <wps:cNvSpPr txBox="1"/>
                    <wps:spPr>
                      <a:xfrm>
                        <a:off x="0" y="0"/>
                        <a:ext cx="4654800" cy="500400"/>
                      </a:xfrm>
                      <a:prstGeom prst="rect">
                        <a:avLst/>
                      </a:prstGeom>
                      <a:noFill/>
                      <a:ln w="6350">
                        <a:noFill/>
                      </a:ln>
                    </wps:spPr>
                    <wps:txbx>
                      <w:txbxContent>
                        <w:p w14:paraId="4C95475C" w14:textId="486E9539" w:rsidR="002D497D" w:rsidRPr="00775BC0" w:rsidRDefault="00A56080" w:rsidP="00A56080">
                          <w:pPr>
                            <w:spacing w:after="60" w:line="240" w:lineRule="auto"/>
                            <w:rPr>
                              <w:rFonts w:ascii="Calibri" w:hAnsi="Calibri" w:cs="Calibri"/>
                              <w:b/>
                              <w:bCs/>
                              <w:color w:val="000000"/>
                              <w:sz w:val="34"/>
                              <w:szCs w:val="34"/>
                            </w:rPr>
                          </w:pPr>
                          <w:r w:rsidRPr="00775BC0">
                            <w:rPr>
                              <w:rFonts w:ascii="Calibri" w:hAnsi="Calibri" w:cs="Calibri"/>
                              <w:b/>
                              <w:bCs/>
                              <w:color w:val="000000"/>
                              <w:sz w:val="34"/>
                              <w:szCs w:val="34"/>
                            </w:rPr>
                            <w:t>Versnellingsproject</w:t>
                          </w:r>
                          <w:r w:rsidR="009F0A94">
                            <w:rPr>
                              <w:rFonts w:ascii="Calibri" w:hAnsi="Calibri" w:cs="Calibri"/>
                              <w:b/>
                              <w:bCs/>
                              <w:color w:val="000000"/>
                              <w:sz w:val="34"/>
                              <w:szCs w:val="34"/>
                            </w:rPr>
                            <w:t xml:space="preserve"> 3D</w:t>
                          </w:r>
                          <w:r w:rsidR="00D65246">
                            <w:rPr>
                              <w:rFonts w:ascii="Calibri" w:hAnsi="Calibri" w:cs="Calibri"/>
                              <w:b/>
                              <w:bCs/>
                              <w:color w:val="000000"/>
                              <w:sz w:val="34"/>
                              <w:szCs w:val="34"/>
                            </w:rPr>
                            <w:t xml:space="preserve"> </w:t>
                          </w:r>
                          <w:r w:rsidR="009F0A94">
                            <w:rPr>
                              <w:rFonts w:ascii="Calibri" w:hAnsi="Calibri" w:cs="Calibri"/>
                              <w:b/>
                              <w:bCs/>
                              <w:color w:val="000000"/>
                              <w:sz w:val="34"/>
                              <w:szCs w:val="34"/>
                            </w:rPr>
                            <w:t>GeoBIM</w:t>
                          </w:r>
                          <w:r w:rsidR="009F0A94">
                            <w:rPr>
                              <w:rFonts w:ascii="Calibri" w:hAnsi="Calibri" w:cs="Calibri"/>
                              <w:b/>
                              <w:bCs/>
                              <w:color w:val="000000"/>
                              <w:sz w:val="34"/>
                              <w:szCs w:val="34"/>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592C6" id="_x0000_t202" coordsize="21600,21600" o:spt="202" path="m,l,21600r21600,l21600,xe">
              <v:stroke joinstyle="miter"/>
              <v:path gradientshapeok="t" o:connecttype="rect"/>
            </v:shapetype>
            <v:shape id="Tekstvak 19" o:spid="_x0000_s1027" type="#_x0000_t202" style="position:absolute;margin-left:46.2pt;margin-top:39.7pt;width:366.5pt;height:39.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" filled="f" stroked="f" strokeweight=".5pt">
              <v:textbox inset="0,0,0,0">
                <w:txbxContent>
                  <w:p w14:paraId="4C95475C" w14:textId="486E9539" w:rsidR="002D497D" w:rsidRPr="00775BC0" w:rsidRDefault="00A56080" w:rsidP="00A56080">
                    <w:pPr>
                      <w:spacing w:after="60" w:line="240" w:lineRule="auto"/>
                      <w:rPr>
                        <w:rFonts w:ascii="Calibri" w:hAnsi="Calibri" w:cs="Calibri"/>
                        <w:b/>
                        <w:bCs/>
                        <w:color w:val="000000"/>
                        <w:sz w:val="34"/>
                        <w:szCs w:val="34"/>
                      </w:rPr>
                    </w:pPr>
                    <w:r w:rsidRPr="00775BC0">
                      <w:rPr>
                        <w:rFonts w:ascii="Calibri" w:hAnsi="Calibri" w:cs="Calibri"/>
                        <w:b/>
                        <w:bCs/>
                        <w:color w:val="000000"/>
                        <w:sz w:val="34"/>
                        <w:szCs w:val="34"/>
                      </w:rPr>
                      <w:t>Versnellingsproject</w:t>
                    </w:r>
                    <w:r w:rsidR="009F0A94">
                      <w:rPr>
                        <w:rFonts w:ascii="Calibri" w:hAnsi="Calibri" w:cs="Calibri"/>
                        <w:b/>
                        <w:bCs/>
                        <w:color w:val="000000"/>
                        <w:sz w:val="34"/>
                        <w:szCs w:val="34"/>
                      </w:rPr>
                      <w:t xml:space="preserve"> 3D</w:t>
                    </w:r>
                    <w:r w:rsidR="00D65246">
                      <w:rPr>
                        <w:rFonts w:ascii="Calibri" w:hAnsi="Calibri" w:cs="Calibri"/>
                        <w:b/>
                        <w:bCs/>
                        <w:color w:val="000000"/>
                        <w:sz w:val="34"/>
                        <w:szCs w:val="34"/>
                      </w:rPr>
                      <w:t xml:space="preserve"> </w:t>
                    </w:r>
                    <w:r w:rsidR="009F0A94">
                      <w:rPr>
                        <w:rFonts w:ascii="Calibri" w:hAnsi="Calibri" w:cs="Calibri"/>
                        <w:b/>
                        <w:bCs/>
                        <w:color w:val="000000"/>
                        <w:sz w:val="34"/>
                        <w:szCs w:val="34"/>
                      </w:rPr>
                      <w:t>GeoBIM</w:t>
                    </w:r>
                    <w:r w:rsidR="009F0A94">
                      <w:rPr>
                        <w:rFonts w:ascii="Calibri" w:hAnsi="Calibri" w:cs="Calibri"/>
                        <w:b/>
                        <w:bCs/>
                        <w:color w:val="000000"/>
                        <w:sz w:val="34"/>
                        <w:szCs w:val="34"/>
                      </w:rPr>
                      <w:tab/>
                    </w:r>
                  </w:p>
                </w:txbxContent>
              </v:textbox>
              <w10:wrap anchorx="page" anchory="page"/>
            </v:shape>
          </w:pict>
        </mc:Fallback>
      </mc:AlternateContent>
    </w:r>
    <w:r w:rsidR="00A824DF">
      <w:rPr>
        <w:noProof/>
      </w:rPr>
      <mc:AlternateContent>
        <mc:Choice Requires="wps">
          <w:drawing>
            <wp:anchor distT="0" distB="0" distL="114300" distR="114300" simplePos="0" relativeHeight="251658241" behindDoc="0" locked="0" layoutInCell="1" allowOverlap="1" wp14:anchorId="446DB0F2" wp14:editId="3F2A1D1D">
              <wp:simplePos x="0" y="0"/>
              <wp:positionH relativeFrom="page">
                <wp:posOffset>0</wp:posOffset>
              </wp:positionH>
              <wp:positionV relativeFrom="page">
                <wp:posOffset>226695</wp:posOffset>
              </wp:positionV>
              <wp:extent cx="7200000" cy="990000"/>
              <wp:effectExtent l="0" t="0" r="1270" b="635"/>
              <wp:wrapNone/>
              <wp:docPr id="17" name="Rechthoek 17"/>
              <wp:cNvGraphicFramePr/>
              <a:graphic xmlns:a="http://schemas.openxmlformats.org/drawingml/2006/main">
                <a:graphicData uri="http://schemas.microsoft.com/office/word/2010/wordprocessingShape">
                  <wps:wsp>
                    <wps:cNvSpPr/>
                    <wps:spPr>
                      <a:xfrm>
                        <a:off x="0" y="0"/>
                        <a:ext cx="7200000" cy="990000"/>
                      </a:xfrm>
                      <a:prstGeom prst="rect">
                        <a:avLst/>
                      </a:prstGeom>
                      <a:solidFill>
                        <a:srgbClr val="FFE10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D07DE" id="Rectangle 17" o:spid="_x0000_s1026" style="position:absolute;margin-left:0;margin-top:17.85pt;width:566.95pt;height:77.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" fillcolor="#ffe103"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1CFB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4AF6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1AA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F63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6AF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6449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86EB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8A5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28C6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068B6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59422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A162F7"/>
    <w:multiLevelType w:val="hybridMultilevel"/>
    <w:tmpl w:val="0CD47B3C"/>
    <w:lvl w:ilvl="0" w:tplc="A7749EF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3F12958"/>
    <w:multiLevelType w:val="hybridMultilevel"/>
    <w:tmpl w:val="421EF772"/>
    <w:lvl w:ilvl="0" w:tplc="78B88FB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3" w15:restartNumberingAfterBreak="0">
    <w:nsid w:val="15C316B0"/>
    <w:multiLevelType w:val="hybridMultilevel"/>
    <w:tmpl w:val="4A609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6F970B0"/>
    <w:multiLevelType w:val="hybridMultilevel"/>
    <w:tmpl w:val="A7BE9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70B3056"/>
    <w:multiLevelType w:val="hybridMultilevel"/>
    <w:tmpl w:val="7332C732"/>
    <w:lvl w:ilvl="0" w:tplc="F38274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670997"/>
    <w:multiLevelType w:val="multilevel"/>
    <w:tmpl w:val="F98AC1DC"/>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o"/>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17" w15:restartNumberingAfterBreak="0">
    <w:nsid w:val="179314B9"/>
    <w:multiLevelType w:val="multilevel"/>
    <w:tmpl w:val="D1704B62"/>
    <w:lvl w:ilvl="0">
      <w:start w:val="1"/>
      <w:numFmt w:val="bullet"/>
      <w:lvlText w:val=""/>
      <w:lvlJc w:val="left"/>
      <w:pPr>
        <w:ind w:left="1724" w:hanging="360"/>
      </w:pPr>
      <w:rPr>
        <w:rFonts w:ascii="Symbol" w:hAnsi="Symbol"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hint="default"/>
      </w:rPr>
    </w:lvl>
    <w:lvl w:ilvl="3">
      <w:start w:val="1"/>
      <w:numFmt w:val="bullet"/>
      <w:lvlText w:val=""/>
      <w:lvlJc w:val="left"/>
      <w:pPr>
        <w:ind w:left="3884" w:hanging="360"/>
      </w:pPr>
      <w:rPr>
        <w:rFonts w:ascii="Symbol" w:hAnsi="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hint="default"/>
      </w:rPr>
    </w:lvl>
    <w:lvl w:ilvl="6">
      <w:start w:val="1"/>
      <w:numFmt w:val="bullet"/>
      <w:lvlText w:val=""/>
      <w:lvlJc w:val="left"/>
      <w:pPr>
        <w:ind w:left="6044" w:hanging="360"/>
      </w:pPr>
      <w:rPr>
        <w:rFonts w:ascii="Symbol" w:hAnsi="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hint="default"/>
      </w:rPr>
    </w:lvl>
  </w:abstractNum>
  <w:abstractNum w:abstractNumId="18" w15:restartNumberingAfterBreak="0">
    <w:nsid w:val="189365A2"/>
    <w:multiLevelType w:val="hybridMultilevel"/>
    <w:tmpl w:val="97202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32756FA"/>
    <w:multiLevelType w:val="hybridMultilevel"/>
    <w:tmpl w:val="16CE24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39C5175"/>
    <w:multiLevelType w:val="hybridMultilevel"/>
    <w:tmpl w:val="735624A4"/>
    <w:lvl w:ilvl="0" w:tplc="4118AD5C">
      <w:numFmt w:val="bullet"/>
      <w:pStyle w:val="Lijstalinea"/>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77F703B"/>
    <w:multiLevelType w:val="multilevel"/>
    <w:tmpl w:val="86584CCA"/>
    <w:lvl w:ilvl="0">
      <w:start w:val="1"/>
      <w:numFmt w:val="bullet"/>
      <w:lvlText w:val=""/>
      <w:lvlJc w:val="left"/>
      <w:pPr>
        <w:ind w:left="360" w:hanging="360"/>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o"/>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22" w15:restartNumberingAfterBreak="0">
    <w:nsid w:val="278020A5"/>
    <w:multiLevelType w:val="hybridMultilevel"/>
    <w:tmpl w:val="27EAA6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AB92F6B"/>
    <w:multiLevelType w:val="hybridMultilevel"/>
    <w:tmpl w:val="C980B494"/>
    <w:lvl w:ilvl="0" w:tplc="1F067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2C3EF0"/>
    <w:multiLevelType w:val="hybridMultilevel"/>
    <w:tmpl w:val="4E0CB474"/>
    <w:lvl w:ilvl="0" w:tplc="EEE6B5DC">
      <w:start w:val="1"/>
      <w:numFmt w:val="decimal"/>
      <w:lvlText w:val="%1."/>
      <w:lvlJc w:val="left"/>
      <w:pPr>
        <w:ind w:left="690" w:hanging="360"/>
      </w:pPr>
      <w:rPr>
        <w:rFonts w:hint="default"/>
      </w:rPr>
    </w:lvl>
    <w:lvl w:ilvl="1" w:tplc="04130019" w:tentative="1">
      <w:start w:val="1"/>
      <w:numFmt w:val="lowerLetter"/>
      <w:lvlText w:val="%2."/>
      <w:lvlJc w:val="left"/>
      <w:pPr>
        <w:ind w:left="1410" w:hanging="360"/>
      </w:pPr>
    </w:lvl>
    <w:lvl w:ilvl="2" w:tplc="0413001B" w:tentative="1">
      <w:start w:val="1"/>
      <w:numFmt w:val="lowerRoman"/>
      <w:lvlText w:val="%3."/>
      <w:lvlJc w:val="right"/>
      <w:pPr>
        <w:ind w:left="2130" w:hanging="180"/>
      </w:pPr>
    </w:lvl>
    <w:lvl w:ilvl="3" w:tplc="0413000F" w:tentative="1">
      <w:start w:val="1"/>
      <w:numFmt w:val="decimal"/>
      <w:lvlText w:val="%4."/>
      <w:lvlJc w:val="left"/>
      <w:pPr>
        <w:ind w:left="2850" w:hanging="360"/>
      </w:pPr>
    </w:lvl>
    <w:lvl w:ilvl="4" w:tplc="04130019" w:tentative="1">
      <w:start w:val="1"/>
      <w:numFmt w:val="lowerLetter"/>
      <w:lvlText w:val="%5."/>
      <w:lvlJc w:val="left"/>
      <w:pPr>
        <w:ind w:left="3570" w:hanging="360"/>
      </w:pPr>
    </w:lvl>
    <w:lvl w:ilvl="5" w:tplc="0413001B" w:tentative="1">
      <w:start w:val="1"/>
      <w:numFmt w:val="lowerRoman"/>
      <w:lvlText w:val="%6."/>
      <w:lvlJc w:val="right"/>
      <w:pPr>
        <w:ind w:left="4290" w:hanging="180"/>
      </w:pPr>
    </w:lvl>
    <w:lvl w:ilvl="6" w:tplc="0413000F" w:tentative="1">
      <w:start w:val="1"/>
      <w:numFmt w:val="decimal"/>
      <w:lvlText w:val="%7."/>
      <w:lvlJc w:val="left"/>
      <w:pPr>
        <w:ind w:left="5010" w:hanging="360"/>
      </w:pPr>
    </w:lvl>
    <w:lvl w:ilvl="7" w:tplc="04130019" w:tentative="1">
      <w:start w:val="1"/>
      <w:numFmt w:val="lowerLetter"/>
      <w:lvlText w:val="%8."/>
      <w:lvlJc w:val="left"/>
      <w:pPr>
        <w:ind w:left="5730" w:hanging="360"/>
      </w:pPr>
    </w:lvl>
    <w:lvl w:ilvl="8" w:tplc="0413001B" w:tentative="1">
      <w:start w:val="1"/>
      <w:numFmt w:val="lowerRoman"/>
      <w:lvlText w:val="%9."/>
      <w:lvlJc w:val="right"/>
      <w:pPr>
        <w:ind w:left="6450" w:hanging="180"/>
      </w:pPr>
    </w:lvl>
  </w:abstractNum>
  <w:abstractNum w:abstractNumId="25" w15:restartNumberingAfterBreak="0">
    <w:nsid w:val="39F93620"/>
    <w:multiLevelType w:val="hybridMultilevel"/>
    <w:tmpl w:val="09C0615C"/>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22719DF"/>
    <w:multiLevelType w:val="hybridMultilevel"/>
    <w:tmpl w:val="732E2B48"/>
    <w:lvl w:ilvl="0" w:tplc="7C0651A2">
      <w:start w:val="1"/>
      <w:numFmt w:val="bullet"/>
      <w:lvlText w:val=""/>
      <w:lvlJc w:val="left"/>
      <w:pPr>
        <w:ind w:left="360" w:hanging="360"/>
      </w:pPr>
      <w:rPr>
        <w:rFonts w:ascii="Symbol" w:hAnsi="Symbol" w:hint="default"/>
      </w:rPr>
    </w:lvl>
    <w:lvl w:ilvl="1" w:tplc="C6263744">
      <w:start w:val="1"/>
      <w:numFmt w:val="bullet"/>
      <w:lvlText w:val=""/>
      <w:lvlJc w:val="left"/>
      <w:pPr>
        <w:ind w:left="1080" w:hanging="360"/>
      </w:pPr>
      <w:rPr>
        <w:rFonts w:ascii="Symbol" w:hAnsi="Symbol" w:hint="default"/>
      </w:rPr>
    </w:lvl>
    <w:lvl w:ilvl="2" w:tplc="B3241B58">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00923F6"/>
    <w:multiLevelType w:val="multilevel"/>
    <w:tmpl w:val="356E0754"/>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o"/>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28" w15:restartNumberingAfterBreak="0">
    <w:nsid w:val="5C904176"/>
    <w:multiLevelType w:val="hybridMultilevel"/>
    <w:tmpl w:val="4BAC64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4CC28B9"/>
    <w:multiLevelType w:val="multilevel"/>
    <w:tmpl w:val="EFDECE1E"/>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o"/>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30" w15:restartNumberingAfterBreak="0">
    <w:nsid w:val="668373BA"/>
    <w:multiLevelType w:val="hybridMultilevel"/>
    <w:tmpl w:val="FC0ACFCE"/>
    <w:lvl w:ilvl="0" w:tplc="A8EC0214">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1" w15:restartNumberingAfterBreak="0">
    <w:nsid w:val="69564AD4"/>
    <w:multiLevelType w:val="multilevel"/>
    <w:tmpl w:val="C22A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4D655C"/>
    <w:multiLevelType w:val="multilevel"/>
    <w:tmpl w:val="C8B20F38"/>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o"/>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num w:numId="1" w16cid:durableId="608977752">
    <w:abstractNumId w:val="12"/>
  </w:num>
  <w:num w:numId="2" w16cid:durableId="1476920499">
    <w:abstractNumId w:val="26"/>
  </w:num>
  <w:num w:numId="3" w16cid:durableId="984433835">
    <w:abstractNumId w:val="17"/>
  </w:num>
  <w:num w:numId="4" w16cid:durableId="1871717862">
    <w:abstractNumId w:val="32"/>
  </w:num>
  <w:num w:numId="5" w16cid:durableId="746655918">
    <w:abstractNumId w:val="29"/>
  </w:num>
  <w:num w:numId="6" w16cid:durableId="1985768088">
    <w:abstractNumId w:val="21"/>
  </w:num>
  <w:num w:numId="7" w16cid:durableId="761998457">
    <w:abstractNumId w:val="16"/>
  </w:num>
  <w:num w:numId="8" w16cid:durableId="615017809">
    <w:abstractNumId w:val="27"/>
  </w:num>
  <w:num w:numId="9" w16cid:durableId="1695033960">
    <w:abstractNumId w:val="10"/>
  </w:num>
  <w:num w:numId="10" w16cid:durableId="241259856">
    <w:abstractNumId w:val="0"/>
  </w:num>
  <w:num w:numId="11" w16cid:durableId="1808741641">
    <w:abstractNumId w:val="1"/>
  </w:num>
  <w:num w:numId="12" w16cid:durableId="734932712">
    <w:abstractNumId w:val="2"/>
  </w:num>
  <w:num w:numId="13" w16cid:durableId="700208825">
    <w:abstractNumId w:val="3"/>
  </w:num>
  <w:num w:numId="14" w16cid:durableId="1641763086">
    <w:abstractNumId w:val="8"/>
  </w:num>
  <w:num w:numId="15" w16cid:durableId="1259102476">
    <w:abstractNumId w:val="4"/>
  </w:num>
  <w:num w:numId="16" w16cid:durableId="1092622469">
    <w:abstractNumId w:val="5"/>
  </w:num>
  <w:num w:numId="17" w16cid:durableId="2061515273">
    <w:abstractNumId w:val="6"/>
  </w:num>
  <w:num w:numId="18" w16cid:durableId="1863591636">
    <w:abstractNumId w:val="7"/>
  </w:num>
  <w:num w:numId="19" w16cid:durableId="1795830993">
    <w:abstractNumId w:val="9"/>
  </w:num>
  <w:num w:numId="20" w16cid:durableId="246234749">
    <w:abstractNumId w:val="23"/>
  </w:num>
  <w:num w:numId="21" w16cid:durableId="840508449">
    <w:abstractNumId w:val="20"/>
  </w:num>
  <w:num w:numId="22" w16cid:durableId="2124616408">
    <w:abstractNumId w:val="28"/>
  </w:num>
  <w:num w:numId="23" w16cid:durableId="1079643436">
    <w:abstractNumId w:val="20"/>
  </w:num>
  <w:num w:numId="24" w16cid:durableId="1508053904">
    <w:abstractNumId w:val="18"/>
  </w:num>
  <w:num w:numId="25" w16cid:durableId="812673895">
    <w:abstractNumId w:val="14"/>
  </w:num>
  <w:num w:numId="26" w16cid:durableId="957446408">
    <w:abstractNumId w:val="24"/>
  </w:num>
  <w:num w:numId="27" w16cid:durableId="861165455">
    <w:abstractNumId w:val="30"/>
  </w:num>
  <w:num w:numId="28" w16cid:durableId="1758625092">
    <w:abstractNumId w:val="15"/>
  </w:num>
  <w:num w:numId="29" w16cid:durableId="848330523">
    <w:abstractNumId w:val="13"/>
  </w:num>
  <w:num w:numId="30" w16cid:durableId="793984679">
    <w:abstractNumId w:val="25"/>
  </w:num>
  <w:num w:numId="31" w16cid:durableId="13045807">
    <w:abstractNumId w:val="11"/>
  </w:num>
  <w:num w:numId="32" w16cid:durableId="913203670">
    <w:abstractNumId w:val="31"/>
  </w:num>
  <w:num w:numId="33" w16cid:durableId="957688655">
    <w:abstractNumId w:val="22"/>
  </w:num>
  <w:num w:numId="34" w16cid:durableId="778257284">
    <w:abstractNumId w:val="20"/>
  </w:num>
  <w:num w:numId="35" w16cid:durableId="1911845462">
    <w:abstractNumId w:val="19"/>
  </w:num>
  <w:num w:numId="36" w16cid:durableId="11302413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D"/>
    <w:rsid w:val="000007AB"/>
    <w:rsid w:val="00000860"/>
    <w:rsid w:val="00014F85"/>
    <w:rsid w:val="000150CE"/>
    <w:rsid w:val="00015B1F"/>
    <w:rsid w:val="0004448A"/>
    <w:rsid w:val="00071DF8"/>
    <w:rsid w:val="0007470E"/>
    <w:rsid w:val="0007510B"/>
    <w:rsid w:val="00081553"/>
    <w:rsid w:val="000817D1"/>
    <w:rsid w:val="00084970"/>
    <w:rsid w:val="00087C4A"/>
    <w:rsid w:val="000A135F"/>
    <w:rsid w:val="000A549A"/>
    <w:rsid w:val="000A7AAE"/>
    <w:rsid w:val="000A7AB7"/>
    <w:rsid w:val="000B1ACC"/>
    <w:rsid w:val="000B23BD"/>
    <w:rsid w:val="000B36F1"/>
    <w:rsid w:val="000B45CB"/>
    <w:rsid w:val="000E025C"/>
    <w:rsid w:val="000E0E4A"/>
    <w:rsid w:val="000F2011"/>
    <w:rsid w:val="000F439F"/>
    <w:rsid w:val="001012A1"/>
    <w:rsid w:val="00104F78"/>
    <w:rsid w:val="00105FD2"/>
    <w:rsid w:val="00106AB5"/>
    <w:rsid w:val="001218E7"/>
    <w:rsid w:val="0012455D"/>
    <w:rsid w:val="00131E10"/>
    <w:rsid w:val="001351DC"/>
    <w:rsid w:val="0014010D"/>
    <w:rsid w:val="00140C86"/>
    <w:rsid w:val="00146B35"/>
    <w:rsid w:val="001508CC"/>
    <w:rsid w:val="0015582E"/>
    <w:rsid w:val="001561DA"/>
    <w:rsid w:val="001617A4"/>
    <w:rsid w:val="00162039"/>
    <w:rsid w:val="00175823"/>
    <w:rsid w:val="001938A7"/>
    <w:rsid w:val="001A1ABD"/>
    <w:rsid w:val="001A38B3"/>
    <w:rsid w:val="001A5EFC"/>
    <w:rsid w:val="001B093B"/>
    <w:rsid w:val="001C0273"/>
    <w:rsid w:val="001C1EEC"/>
    <w:rsid w:val="001C2A4E"/>
    <w:rsid w:val="001C476A"/>
    <w:rsid w:val="001C4DD5"/>
    <w:rsid w:val="001F7677"/>
    <w:rsid w:val="00211683"/>
    <w:rsid w:val="00215AA8"/>
    <w:rsid w:val="00216E3E"/>
    <w:rsid w:val="002233DD"/>
    <w:rsid w:val="00225B79"/>
    <w:rsid w:val="00230A46"/>
    <w:rsid w:val="00231586"/>
    <w:rsid w:val="00231EB1"/>
    <w:rsid w:val="00234D56"/>
    <w:rsid w:val="0023547F"/>
    <w:rsid w:val="00243F07"/>
    <w:rsid w:val="002474D7"/>
    <w:rsid w:val="0025450E"/>
    <w:rsid w:val="00256FD4"/>
    <w:rsid w:val="00261F6A"/>
    <w:rsid w:val="0026587D"/>
    <w:rsid w:val="00270508"/>
    <w:rsid w:val="00270602"/>
    <w:rsid w:val="00275DC5"/>
    <w:rsid w:val="002765CA"/>
    <w:rsid w:val="00277D1C"/>
    <w:rsid w:val="00280FD7"/>
    <w:rsid w:val="00281434"/>
    <w:rsid w:val="002845F4"/>
    <w:rsid w:val="00293C58"/>
    <w:rsid w:val="002A0C1A"/>
    <w:rsid w:val="002A4539"/>
    <w:rsid w:val="002A4BDE"/>
    <w:rsid w:val="002A6829"/>
    <w:rsid w:val="002B00F0"/>
    <w:rsid w:val="002B10AD"/>
    <w:rsid w:val="002B44B8"/>
    <w:rsid w:val="002C3B13"/>
    <w:rsid w:val="002C5BA0"/>
    <w:rsid w:val="002C7684"/>
    <w:rsid w:val="002D2443"/>
    <w:rsid w:val="002D3ADA"/>
    <w:rsid w:val="002D497D"/>
    <w:rsid w:val="002D714D"/>
    <w:rsid w:val="002E02BE"/>
    <w:rsid w:val="002E32B9"/>
    <w:rsid w:val="002E40C9"/>
    <w:rsid w:val="002E476B"/>
    <w:rsid w:val="002E6E85"/>
    <w:rsid w:val="002F41E4"/>
    <w:rsid w:val="003017F3"/>
    <w:rsid w:val="00302BF2"/>
    <w:rsid w:val="00303570"/>
    <w:rsid w:val="00313D3F"/>
    <w:rsid w:val="00314571"/>
    <w:rsid w:val="00314F1E"/>
    <w:rsid w:val="0032231D"/>
    <w:rsid w:val="00323AF4"/>
    <w:rsid w:val="00323DCD"/>
    <w:rsid w:val="003377A5"/>
    <w:rsid w:val="00345F25"/>
    <w:rsid w:val="00350C3A"/>
    <w:rsid w:val="00350E99"/>
    <w:rsid w:val="003545D2"/>
    <w:rsid w:val="00355140"/>
    <w:rsid w:val="00360109"/>
    <w:rsid w:val="00367C3B"/>
    <w:rsid w:val="003715F2"/>
    <w:rsid w:val="00373253"/>
    <w:rsid w:val="00380AF3"/>
    <w:rsid w:val="00395C2F"/>
    <w:rsid w:val="00396C4A"/>
    <w:rsid w:val="003A0E77"/>
    <w:rsid w:val="003A3458"/>
    <w:rsid w:val="003A638D"/>
    <w:rsid w:val="003A7C4E"/>
    <w:rsid w:val="003B3D54"/>
    <w:rsid w:val="003B4261"/>
    <w:rsid w:val="003B64BE"/>
    <w:rsid w:val="003C34D8"/>
    <w:rsid w:val="003C36FB"/>
    <w:rsid w:val="003D0F3C"/>
    <w:rsid w:val="003D7ADC"/>
    <w:rsid w:val="003E11FF"/>
    <w:rsid w:val="003E4D9D"/>
    <w:rsid w:val="003F1130"/>
    <w:rsid w:val="003F3C71"/>
    <w:rsid w:val="00405BA1"/>
    <w:rsid w:val="00423634"/>
    <w:rsid w:val="004246DF"/>
    <w:rsid w:val="00426C98"/>
    <w:rsid w:val="00444989"/>
    <w:rsid w:val="00447141"/>
    <w:rsid w:val="00447FDF"/>
    <w:rsid w:val="00452A0E"/>
    <w:rsid w:val="00456A91"/>
    <w:rsid w:val="00460D3A"/>
    <w:rsid w:val="004629CF"/>
    <w:rsid w:val="00467494"/>
    <w:rsid w:val="00467B99"/>
    <w:rsid w:val="004B1053"/>
    <w:rsid w:val="004B1688"/>
    <w:rsid w:val="004B1F1C"/>
    <w:rsid w:val="004B2B94"/>
    <w:rsid w:val="004B5E03"/>
    <w:rsid w:val="004B61D3"/>
    <w:rsid w:val="004C0F8F"/>
    <w:rsid w:val="004C2789"/>
    <w:rsid w:val="004D2DEB"/>
    <w:rsid w:val="004D6136"/>
    <w:rsid w:val="004E0344"/>
    <w:rsid w:val="004E1315"/>
    <w:rsid w:val="004E1BF7"/>
    <w:rsid w:val="004E4B24"/>
    <w:rsid w:val="004E5D8A"/>
    <w:rsid w:val="004F02B9"/>
    <w:rsid w:val="004F05CE"/>
    <w:rsid w:val="004F56C1"/>
    <w:rsid w:val="00510A72"/>
    <w:rsid w:val="00512954"/>
    <w:rsid w:val="00525044"/>
    <w:rsid w:val="005314F3"/>
    <w:rsid w:val="00531D6E"/>
    <w:rsid w:val="00540E75"/>
    <w:rsid w:val="00542979"/>
    <w:rsid w:val="005528EB"/>
    <w:rsid w:val="00554579"/>
    <w:rsid w:val="00554700"/>
    <w:rsid w:val="005554D5"/>
    <w:rsid w:val="00556951"/>
    <w:rsid w:val="00564827"/>
    <w:rsid w:val="005709ED"/>
    <w:rsid w:val="00572C3B"/>
    <w:rsid w:val="00573905"/>
    <w:rsid w:val="00574C71"/>
    <w:rsid w:val="0057696D"/>
    <w:rsid w:val="00580434"/>
    <w:rsid w:val="00586842"/>
    <w:rsid w:val="005927F4"/>
    <w:rsid w:val="005A1409"/>
    <w:rsid w:val="005A4F7F"/>
    <w:rsid w:val="005B0A57"/>
    <w:rsid w:val="005B1414"/>
    <w:rsid w:val="005B4C0A"/>
    <w:rsid w:val="005B7A3D"/>
    <w:rsid w:val="005C3BAE"/>
    <w:rsid w:val="005D311E"/>
    <w:rsid w:val="005D394F"/>
    <w:rsid w:val="005D7EB2"/>
    <w:rsid w:val="005E1C0C"/>
    <w:rsid w:val="005F172E"/>
    <w:rsid w:val="005F67F5"/>
    <w:rsid w:val="005F7C7F"/>
    <w:rsid w:val="006069A7"/>
    <w:rsid w:val="00615538"/>
    <w:rsid w:val="0062249A"/>
    <w:rsid w:val="00626E9A"/>
    <w:rsid w:val="00630C96"/>
    <w:rsid w:val="00630FF6"/>
    <w:rsid w:val="006315F5"/>
    <w:rsid w:val="006325B9"/>
    <w:rsid w:val="00633D0B"/>
    <w:rsid w:val="00633F2D"/>
    <w:rsid w:val="006344BB"/>
    <w:rsid w:val="006467AB"/>
    <w:rsid w:val="00646E9E"/>
    <w:rsid w:val="00650DAF"/>
    <w:rsid w:val="00665CD5"/>
    <w:rsid w:val="00670268"/>
    <w:rsid w:val="006737B1"/>
    <w:rsid w:val="00673B13"/>
    <w:rsid w:val="00675797"/>
    <w:rsid w:val="006757B3"/>
    <w:rsid w:val="00681556"/>
    <w:rsid w:val="00682557"/>
    <w:rsid w:val="00686E84"/>
    <w:rsid w:val="00693EE3"/>
    <w:rsid w:val="006A0714"/>
    <w:rsid w:val="006B268B"/>
    <w:rsid w:val="006B2EA7"/>
    <w:rsid w:val="006C4539"/>
    <w:rsid w:val="006C5353"/>
    <w:rsid w:val="006C5E17"/>
    <w:rsid w:val="006C697E"/>
    <w:rsid w:val="006D258F"/>
    <w:rsid w:val="006D3972"/>
    <w:rsid w:val="006D65E2"/>
    <w:rsid w:val="006E2F42"/>
    <w:rsid w:val="006E31C2"/>
    <w:rsid w:val="006E3BFA"/>
    <w:rsid w:val="006E7F3A"/>
    <w:rsid w:val="006F377C"/>
    <w:rsid w:val="006F5D0C"/>
    <w:rsid w:val="00704C05"/>
    <w:rsid w:val="007125AE"/>
    <w:rsid w:val="00713528"/>
    <w:rsid w:val="00724295"/>
    <w:rsid w:val="007312A8"/>
    <w:rsid w:val="00732111"/>
    <w:rsid w:val="00735EB2"/>
    <w:rsid w:val="00737109"/>
    <w:rsid w:val="00746719"/>
    <w:rsid w:val="0075223B"/>
    <w:rsid w:val="00755495"/>
    <w:rsid w:val="007556BB"/>
    <w:rsid w:val="0075703E"/>
    <w:rsid w:val="00763012"/>
    <w:rsid w:val="0076677F"/>
    <w:rsid w:val="00775BC0"/>
    <w:rsid w:val="007772C6"/>
    <w:rsid w:val="00787909"/>
    <w:rsid w:val="007C2558"/>
    <w:rsid w:val="007D0F50"/>
    <w:rsid w:val="007E3FF3"/>
    <w:rsid w:val="007E7174"/>
    <w:rsid w:val="007F1A26"/>
    <w:rsid w:val="007F1CCA"/>
    <w:rsid w:val="007F3E56"/>
    <w:rsid w:val="007F6A7F"/>
    <w:rsid w:val="00800870"/>
    <w:rsid w:val="008044B4"/>
    <w:rsid w:val="00805925"/>
    <w:rsid w:val="00807877"/>
    <w:rsid w:val="008101E8"/>
    <w:rsid w:val="00811F1C"/>
    <w:rsid w:val="008136D3"/>
    <w:rsid w:val="008137E9"/>
    <w:rsid w:val="00817040"/>
    <w:rsid w:val="00817A8F"/>
    <w:rsid w:val="0082080C"/>
    <w:rsid w:val="0082665D"/>
    <w:rsid w:val="0082731A"/>
    <w:rsid w:val="00830C1F"/>
    <w:rsid w:val="00832100"/>
    <w:rsid w:val="00837FC7"/>
    <w:rsid w:val="00854041"/>
    <w:rsid w:val="00856D69"/>
    <w:rsid w:val="00862D55"/>
    <w:rsid w:val="008646DD"/>
    <w:rsid w:val="0086730E"/>
    <w:rsid w:val="008830F2"/>
    <w:rsid w:val="008874CE"/>
    <w:rsid w:val="00896BFE"/>
    <w:rsid w:val="008A15D0"/>
    <w:rsid w:val="008B2D3D"/>
    <w:rsid w:val="008D48AD"/>
    <w:rsid w:val="008D53C8"/>
    <w:rsid w:val="008D60ED"/>
    <w:rsid w:val="008D6BC3"/>
    <w:rsid w:val="008D6CC6"/>
    <w:rsid w:val="008D75E5"/>
    <w:rsid w:val="008E2134"/>
    <w:rsid w:val="008E2CA7"/>
    <w:rsid w:val="008E3689"/>
    <w:rsid w:val="008E3A60"/>
    <w:rsid w:val="008F2AFE"/>
    <w:rsid w:val="008F599F"/>
    <w:rsid w:val="00910F05"/>
    <w:rsid w:val="00917AE6"/>
    <w:rsid w:val="0092004C"/>
    <w:rsid w:val="00923090"/>
    <w:rsid w:val="0092340D"/>
    <w:rsid w:val="00923FE7"/>
    <w:rsid w:val="00925BAA"/>
    <w:rsid w:val="00930A0B"/>
    <w:rsid w:val="00930DBF"/>
    <w:rsid w:val="00930E3D"/>
    <w:rsid w:val="00937344"/>
    <w:rsid w:val="00940DA1"/>
    <w:rsid w:val="009415A4"/>
    <w:rsid w:val="00944FFA"/>
    <w:rsid w:val="00955146"/>
    <w:rsid w:val="00957FDC"/>
    <w:rsid w:val="0096256C"/>
    <w:rsid w:val="009654A9"/>
    <w:rsid w:val="009657F4"/>
    <w:rsid w:val="00965818"/>
    <w:rsid w:val="00965E2B"/>
    <w:rsid w:val="00967C82"/>
    <w:rsid w:val="009759B5"/>
    <w:rsid w:val="00976E23"/>
    <w:rsid w:val="00977149"/>
    <w:rsid w:val="00986C44"/>
    <w:rsid w:val="009912CD"/>
    <w:rsid w:val="00993D52"/>
    <w:rsid w:val="0099730C"/>
    <w:rsid w:val="009A41E7"/>
    <w:rsid w:val="009B0903"/>
    <w:rsid w:val="009B1B7D"/>
    <w:rsid w:val="009B4C58"/>
    <w:rsid w:val="009B7831"/>
    <w:rsid w:val="009C4725"/>
    <w:rsid w:val="009C5B53"/>
    <w:rsid w:val="009E5FD4"/>
    <w:rsid w:val="009F0A94"/>
    <w:rsid w:val="009F3FAD"/>
    <w:rsid w:val="009F43B4"/>
    <w:rsid w:val="00A00E65"/>
    <w:rsid w:val="00A0114A"/>
    <w:rsid w:val="00A04756"/>
    <w:rsid w:val="00A10014"/>
    <w:rsid w:val="00A16935"/>
    <w:rsid w:val="00A323AC"/>
    <w:rsid w:val="00A350C6"/>
    <w:rsid w:val="00A46090"/>
    <w:rsid w:val="00A56080"/>
    <w:rsid w:val="00A56F26"/>
    <w:rsid w:val="00A64A7B"/>
    <w:rsid w:val="00A70CD4"/>
    <w:rsid w:val="00A756E5"/>
    <w:rsid w:val="00A824DF"/>
    <w:rsid w:val="00A82731"/>
    <w:rsid w:val="00A84048"/>
    <w:rsid w:val="00A84612"/>
    <w:rsid w:val="00A8529D"/>
    <w:rsid w:val="00A87213"/>
    <w:rsid w:val="00A87467"/>
    <w:rsid w:val="00A940AE"/>
    <w:rsid w:val="00AA766D"/>
    <w:rsid w:val="00AB07E0"/>
    <w:rsid w:val="00AB0D02"/>
    <w:rsid w:val="00AB2B36"/>
    <w:rsid w:val="00AB4ED9"/>
    <w:rsid w:val="00AB7860"/>
    <w:rsid w:val="00AC2372"/>
    <w:rsid w:val="00AD2528"/>
    <w:rsid w:val="00AD58AB"/>
    <w:rsid w:val="00AE06EE"/>
    <w:rsid w:val="00AE3DCB"/>
    <w:rsid w:val="00AE74C4"/>
    <w:rsid w:val="00AF01E4"/>
    <w:rsid w:val="00AF1C73"/>
    <w:rsid w:val="00AF554D"/>
    <w:rsid w:val="00B002C0"/>
    <w:rsid w:val="00B0381B"/>
    <w:rsid w:val="00B05F17"/>
    <w:rsid w:val="00B07926"/>
    <w:rsid w:val="00B142B0"/>
    <w:rsid w:val="00B253CC"/>
    <w:rsid w:val="00B25E72"/>
    <w:rsid w:val="00B276AE"/>
    <w:rsid w:val="00B3363D"/>
    <w:rsid w:val="00B3545B"/>
    <w:rsid w:val="00B40A04"/>
    <w:rsid w:val="00B416A9"/>
    <w:rsid w:val="00B46233"/>
    <w:rsid w:val="00B53071"/>
    <w:rsid w:val="00B543E5"/>
    <w:rsid w:val="00B543FF"/>
    <w:rsid w:val="00B555F6"/>
    <w:rsid w:val="00B601D8"/>
    <w:rsid w:val="00B610A6"/>
    <w:rsid w:val="00B61136"/>
    <w:rsid w:val="00B62969"/>
    <w:rsid w:val="00B63238"/>
    <w:rsid w:val="00B70D94"/>
    <w:rsid w:val="00B72172"/>
    <w:rsid w:val="00B73147"/>
    <w:rsid w:val="00B81DB0"/>
    <w:rsid w:val="00BA7358"/>
    <w:rsid w:val="00BB4BEC"/>
    <w:rsid w:val="00BB6794"/>
    <w:rsid w:val="00BC73A7"/>
    <w:rsid w:val="00BD5829"/>
    <w:rsid w:val="00BE2917"/>
    <w:rsid w:val="00BE6846"/>
    <w:rsid w:val="00BE6868"/>
    <w:rsid w:val="00BE6BE8"/>
    <w:rsid w:val="00BF61A9"/>
    <w:rsid w:val="00C0528D"/>
    <w:rsid w:val="00C06D5B"/>
    <w:rsid w:val="00C070F1"/>
    <w:rsid w:val="00C1045C"/>
    <w:rsid w:val="00C13AE1"/>
    <w:rsid w:val="00C2475E"/>
    <w:rsid w:val="00C25E18"/>
    <w:rsid w:val="00C34194"/>
    <w:rsid w:val="00C3425B"/>
    <w:rsid w:val="00C35FB4"/>
    <w:rsid w:val="00C44145"/>
    <w:rsid w:val="00C50B4E"/>
    <w:rsid w:val="00C51756"/>
    <w:rsid w:val="00C53472"/>
    <w:rsid w:val="00C53879"/>
    <w:rsid w:val="00C562E8"/>
    <w:rsid w:val="00C65946"/>
    <w:rsid w:val="00C67A84"/>
    <w:rsid w:val="00C72324"/>
    <w:rsid w:val="00C83C10"/>
    <w:rsid w:val="00C84CB5"/>
    <w:rsid w:val="00C92D1E"/>
    <w:rsid w:val="00C93578"/>
    <w:rsid w:val="00C96DB2"/>
    <w:rsid w:val="00CA0BA4"/>
    <w:rsid w:val="00CC0927"/>
    <w:rsid w:val="00CC4E1C"/>
    <w:rsid w:val="00CC73C9"/>
    <w:rsid w:val="00CD02B1"/>
    <w:rsid w:val="00CD642D"/>
    <w:rsid w:val="00CE651C"/>
    <w:rsid w:val="00CE7517"/>
    <w:rsid w:val="00CF05CB"/>
    <w:rsid w:val="00CF5B28"/>
    <w:rsid w:val="00CF7B36"/>
    <w:rsid w:val="00D00770"/>
    <w:rsid w:val="00D03623"/>
    <w:rsid w:val="00D0377C"/>
    <w:rsid w:val="00D06FE7"/>
    <w:rsid w:val="00D217E4"/>
    <w:rsid w:val="00D22BD6"/>
    <w:rsid w:val="00D27E3E"/>
    <w:rsid w:val="00D37F6B"/>
    <w:rsid w:val="00D46D9B"/>
    <w:rsid w:val="00D47870"/>
    <w:rsid w:val="00D50B60"/>
    <w:rsid w:val="00D522B7"/>
    <w:rsid w:val="00D56554"/>
    <w:rsid w:val="00D65246"/>
    <w:rsid w:val="00D73405"/>
    <w:rsid w:val="00D85D84"/>
    <w:rsid w:val="00D86E10"/>
    <w:rsid w:val="00D93B45"/>
    <w:rsid w:val="00D93DA3"/>
    <w:rsid w:val="00DA0177"/>
    <w:rsid w:val="00DA2425"/>
    <w:rsid w:val="00DB0816"/>
    <w:rsid w:val="00DB0B42"/>
    <w:rsid w:val="00DB63FF"/>
    <w:rsid w:val="00DC050F"/>
    <w:rsid w:val="00DC4D8D"/>
    <w:rsid w:val="00DD150B"/>
    <w:rsid w:val="00DD1F1B"/>
    <w:rsid w:val="00DF6D30"/>
    <w:rsid w:val="00DF6DE8"/>
    <w:rsid w:val="00E03AC0"/>
    <w:rsid w:val="00E06733"/>
    <w:rsid w:val="00E06E67"/>
    <w:rsid w:val="00E106BD"/>
    <w:rsid w:val="00E21413"/>
    <w:rsid w:val="00E26498"/>
    <w:rsid w:val="00E363CA"/>
    <w:rsid w:val="00E402EA"/>
    <w:rsid w:val="00E47CA7"/>
    <w:rsid w:val="00E51798"/>
    <w:rsid w:val="00E53A24"/>
    <w:rsid w:val="00E5425C"/>
    <w:rsid w:val="00E56B1B"/>
    <w:rsid w:val="00E641E4"/>
    <w:rsid w:val="00E64A4C"/>
    <w:rsid w:val="00E65B59"/>
    <w:rsid w:val="00E8173F"/>
    <w:rsid w:val="00E83537"/>
    <w:rsid w:val="00E83C1D"/>
    <w:rsid w:val="00E87E19"/>
    <w:rsid w:val="00E909EA"/>
    <w:rsid w:val="00E94681"/>
    <w:rsid w:val="00E97C48"/>
    <w:rsid w:val="00EA1037"/>
    <w:rsid w:val="00EA3124"/>
    <w:rsid w:val="00EA416A"/>
    <w:rsid w:val="00EA6779"/>
    <w:rsid w:val="00EA7C7B"/>
    <w:rsid w:val="00EC47D6"/>
    <w:rsid w:val="00EC60BF"/>
    <w:rsid w:val="00EC70A4"/>
    <w:rsid w:val="00EC7C3E"/>
    <w:rsid w:val="00ED34C5"/>
    <w:rsid w:val="00ED6D8A"/>
    <w:rsid w:val="00ED7E4B"/>
    <w:rsid w:val="00EE404A"/>
    <w:rsid w:val="00EE7C0F"/>
    <w:rsid w:val="00F0581C"/>
    <w:rsid w:val="00F07B9E"/>
    <w:rsid w:val="00F12A52"/>
    <w:rsid w:val="00F13319"/>
    <w:rsid w:val="00F14067"/>
    <w:rsid w:val="00F14F3D"/>
    <w:rsid w:val="00F17B7A"/>
    <w:rsid w:val="00F22BD1"/>
    <w:rsid w:val="00F3327C"/>
    <w:rsid w:val="00F40045"/>
    <w:rsid w:val="00F42140"/>
    <w:rsid w:val="00F428F6"/>
    <w:rsid w:val="00F50EB4"/>
    <w:rsid w:val="00F57176"/>
    <w:rsid w:val="00F628DA"/>
    <w:rsid w:val="00F635E2"/>
    <w:rsid w:val="00F63D18"/>
    <w:rsid w:val="00F648A8"/>
    <w:rsid w:val="00F6643D"/>
    <w:rsid w:val="00F701EA"/>
    <w:rsid w:val="00F7395B"/>
    <w:rsid w:val="00F73FB9"/>
    <w:rsid w:val="00F835AE"/>
    <w:rsid w:val="00F84881"/>
    <w:rsid w:val="00F86A95"/>
    <w:rsid w:val="00F96C63"/>
    <w:rsid w:val="00FA039E"/>
    <w:rsid w:val="00FB0E57"/>
    <w:rsid w:val="00FB687A"/>
    <w:rsid w:val="00FC2F1E"/>
    <w:rsid w:val="00FC2FAE"/>
    <w:rsid w:val="00FC75C6"/>
    <w:rsid w:val="00FC7C30"/>
    <w:rsid w:val="00FD20AB"/>
    <w:rsid w:val="00FD2B01"/>
    <w:rsid w:val="00FD3B35"/>
    <w:rsid w:val="00FE1BB4"/>
    <w:rsid w:val="00FE3933"/>
    <w:rsid w:val="00FF474B"/>
    <w:rsid w:val="00FF6355"/>
    <w:rsid w:val="00FF6726"/>
    <w:rsid w:val="00FF70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60649"/>
  <w15:chartTrackingRefBased/>
  <w15:docId w15:val="{F73C9D88-EE21-6C48-8D67-428CD347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1ABD"/>
    <w:pPr>
      <w:snapToGrid w:val="0"/>
      <w:spacing w:after="130" w:line="260" w:lineRule="exact"/>
    </w:pPr>
    <w:rPr>
      <w:sz w:val="21"/>
    </w:rPr>
  </w:style>
  <w:style w:type="paragraph" w:styleId="Kop1">
    <w:name w:val="heading 1"/>
    <w:basedOn w:val="Standaard"/>
    <w:next w:val="Standaard"/>
    <w:link w:val="Kop1Char"/>
    <w:uiPriority w:val="9"/>
    <w:qFormat/>
    <w:rsid w:val="00345F25"/>
    <w:pPr>
      <w:keepNext/>
      <w:keepLines/>
      <w:spacing w:before="240" w:after="240" w:line="240" w:lineRule="auto"/>
      <w:outlineLvl w:val="0"/>
    </w:pPr>
    <w:rPr>
      <w:rFonts w:eastAsiaTheme="majorEastAsia" w:cstheme="majorBidi"/>
      <w:b/>
      <w:color w:val="000000" w:themeColor="text1"/>
      <w:sz w:val="28"/>
      <w:szCs w:val="32"/>
    </w:rPr>
  </w:style>
  <w:style w:type="paragraph" w:styleId="Kop2">
    <w:name w:val="heading 2"/>
    <w:basedOn w:val="Kop1"/>
    <w:next w:val="Standaard"/>
    <w:link w:val="Kop2Char"/>
    <w:uiPriority w:val="9"/>
    <w:unhideWhenUsed/>
    <w:qFormat/>
    <w:rsid w:val="00925BAA"/>
    <w:pPr>
      <w:spacing w:after="130"/>
      <w:outlineLvl w:val="1"/>
    </w:pPr>
    <w:rPr>
      <w:b w:val="0"/>
      <w:i/>
      <w:sz w:val="21"/>
    </w:rPr>
  </w:style>
  <w:style w:type="paragraph" w:styleId="Kop3">
    <w:name w:val="heading 3"/>
    <w:basedOn w:val="Standaard"/>
    <w:next w:val="Standaard"/>
    <w:link w:val="Kop3Char"/>
    <w:uiPriority w:val="9"/>
    <w:unhideWhenUsed/>
    <w:qFormat/>
    <w:rsid w:val="00633D0B"/>
    <w:pPr>
      <w:spacing w:after="0" w:line="240" w:lineRule="exact"/>
      <w:contextualSpacing/>
      <w:outlineLvl w:val="2"/>
    </w:pPr>
    <w:rPr>
      <w:b/>
      <w:bCs/>
      <w:sz w:val="18"/>
    </w:rPr>
  </w:style>
  <w:style w:type="paragraph" w:styleId="Kop4">
    <w:name w:val="heading 4"/>
    <w:basedOn w:val="Standaard"/>
    <w:next w:val="Standaard"/>
    <w:link w:val="Kop4Char"/>
    <w:uiPriority w:val="9"/>
    <w:semiHidden/>
    <w:unhideWhenUsed/>
    <w:qFormat/>
    <w:rsid w:val="00F6643D"/>
    <w:pPr>
      <w:keepNext/>
      <w:keepLines/>
      <w:snapToGrid/>
      <w:spacing w:before="40" w:after="0" w:line="240" w:lineRule="auto"/>
      <w:outlineLvl w:val="3"/>
    </w:pPr>
    <w:rPr>
      <w:rFonts w:asciiTheme="majorHAnsi" w:eastAsiaTheme="majorEastAsia" w:hAnsiTheme="majorHAnsi" w:cstheme="majorBidi"/>
      <w:i/>
      <w:iCs/>
      <w:color w:val="1BC3A0" w:themeColor="accent1" w:themeShade="BF"/>
      <w:sz w:val="22"/>
      <w:szCs w:val="22"/>
    </w:rPr>
  </w:style>
  <w:style w:type="paragraph" w:styleId="Kop5">
    <w:name w:val="heading 5"/>
    <w:basedOn w:val="Standaard"/>
    <w:next w:val="Standaard"/>
    <w:link w:val="Kop5Char"/>
    <w:uiPriority w:val="9"/>
    <w:semiHidden/>
    <w:unhideWhenUsed/>
    <w:qFormat/>
    <w:rsid w:val="00F6643D"/>
    <w:pPr>
      <w:keepNext/>
      <w:keepLines/>
      <w:snapToGrid/>
      <w:spacing w:before="40" w:after="0" w:line="240" w:lineRule="auto"/>
      <w:outlineLvl w:val="4"/>
    </w:pPr>
    <w:rPr>
      <w:rFonts w:asciiTheme="majorHAnsi" w:eastAsiaTheme="majorEastAsia" w:hAnsiTheme="majorHAnsi" w:cstheme="majorBidi"/>
      <w:color w:val="1BC3A0" w:themeColor="accent1" w:themeShade="BF"/>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5F25"/>
    <w:rPr>
      <w:rFonts w:eastAsiaTheme="majorEastAsia" w:cstheme="majorBidi"/>
      <w:b/>
      <w:color w:val="000000" w:themeColor="text1"/>
      <w:sz w:val="28"/>
      <w:szCs w:val="32"/>
    </w:rPr>
  </w:style>
  <w:style w:type="paragraph" w:styleId="Koptekst">
    <w:name w:val="header"/>
    <w:basedOn w:val="Standaard"/>
    <w:link w:val="KoptekstChar"/>
    <w:uiPriority w:val="99"/>
    <w:unhideWhenUsed/>
    <w:rsid w:val="00B543FF"/>
    <w:pPr>
      <w:tabs>
        <w:tab w:val="center" w:pos="4513"/>
        <w:tab w:val="right" w:pos="9026"/>
      </w:tabs>
    </w:pPr>
  </w:style>
  <w:style w:type="character" w:customStyle="1" w:styleId="KoptekstChar">
    <w:name w:val="Koptekst Char"/>
    <w:basedOn w:val="Standaardalinea-lettertype"/>
    <w:link w:val="Koptekst"/>
    <w:uiPriority w:val="99"/>
    <w:rsid w:val="00B543FF"/>
  </w:style>
  <w:style w:type="paragraph" w:styleId="Voettekst">
    <w:name w:val="footer"/>
    <w:basedOn w:val="Standaard"/>
    <w:link w:val="VoettekstChar"/>
    <w:uiPriority w:val="99"/>
    <w:unhideWhenUsed/>
    <w:rsid w:val="00B543FF"/>
    <w:pPr>
      <w:tabs>
        <w:tab w:val="center" w:pos="4513"/>
        <w:tab w:val="right" w:pos="9026"/>
      </w:tabs>
    </w:pPr>
  </w:style>
  <w:style w:type="character" w:customStyle="1" w:styleId="VoettekstChar">
    <w:name w:val="Voettekst Char"/>
    <w:basedOn w:val="Standaardalinea-lettertype"/>
    <w:link w:val="Voettekst"/>
    <w:uiPriority w:val="99"/>
    <w:rsid w:val="00B543FF"/>
  </w:style>
  <w:style w:type="table" w:styleId="Tabelraster">
    <w:name w:val="Table Grid"/>
    <w:basedOn w:val="Standaardtabel"/>
    <w:uiPriority w:val="39"/>
    <w:rsid w:val="00135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925BAA"/>
    <w:rPr>
      <w:rFonts w:eastAsiaTheme="majorEastAsia" w:cstheme="majorBidi"/>
      <w:i/>
      <w:color w:val="000000" w:themeColor="text1"/>
      <w:sz w:val="21"/>
      <w:szCs w:val="32"/>
    </w:rPr>
  </w:style>
  <w:style w:type="paragraph" w:styleId="Lijstalinea">
    <w:name w:val="List Paragraph"/>
    <w:basedOn w:val="Standaard"/>
    <w:next w:val="Standaard"/>
    <w:autoRedefine/>
    <w:uiPriority w:val="34"/>
    <w:qFormat/>
    <w:rsid w:val="00323DCD"/>
    <w:pPr>
      <w:numPr>
        <w:numId w:val="21"/>
      </w:numPr>
      <w:spacing w:after="0"/>
    </w:pPr>
    <w:rPr>
      <w:lang w:val="en-US"/>
    </w:rPr>
  </w:style>
  <w:style w:type="character" w:customStyle="1" w:styleId="Kop3Char">
    <w:name w:val="Kop 3 Char"/>
    <w:basedOn w:val="Standaardalinea-lettertype"/>
    <w:link w:val="Kop3"/>
    <w:uiPriority w:val="9"/>
    <w:rsid w:val="00633D0B"/>
    <w:rPr>
      <w:b/>
      <w:bCs/>
      <w:sz w:val="18"/>
      <w:lang w:val="nl-NL"/>
    </w:rPr>
  </w:style>
  <w:style w:type="character" w:styleId="Paginanummer">
    <w:name w:val="page number"/>
    <w:basedOn w:val="Standaardalinea-lettertype"/>
    <w:uiPriority w:val="99"/>
    <w:semiHidden/>
    <w:unhideWhenUsed/>
    <w:rsid w:val="004F02B9"/>
  </w:style>
  <w:style w:type="paragraph" w:styleId="Lijstopsomteken">
    <w:name w:val="List Bullet"/>
    <w:basedOn w:val="Standaard"/>
    <w:uiPriority w:val="99"/>
    <w:unhideWhenUsed/>
    <w:rsid w:val="00C35FB4"/>
    <w:pPr>
      <w:numPr>
        <w:numId w:val="19"/>
      </w:numPr>
      <w:spacing w:after="0"/>
      <w:ind w:left="357" w:hanging="357"/>
    </w:pPr>
  </w:style>
  <w:style w:type="paragraph" w:customStyle="1" w:styleId="Tabeltext">
    <w:name w:val="Tabel text"/>
    <w:basedOn w:val="Standaard"/>
    <w:qFormat/>
    <w:rsid w:val="00633D0B"/>
    <w:pPr>
      <w:spacing w:after="0" w:line="240" w:lineRule="exact"/>
      <w:contextualSpacing/>
    </w:pPr>
    <w:rPr>
      <w:sz w:val="18"/>
    </w:rPr>
  </w:style>
  <w:style w:type="character" w:styleId="Hyperlink">
    <w:name w:val="Hyperlink"/>
    <w:basedOn w:val="Standaardalinea-lettertype"/>
    <w:uiPriority w:val="99"/>
    <w:unhideWhenUsed/>
    <w:rsid w:val="00DA0177"/>
    <w:rPr>
      <w:color w:val="0563C1" w:themeColor="hyperlink"/>
      <w:u w:val="single"/>
    </w:rPr>
  </w:style>
  <w:style w:type="character" w:styleId="Onopgelostemelding">
    <w:name w:val="Unresolved Mention"/>
    <w:basedOn w:val="Standaardalinea-lettertype"/>
    <w:uiPriority w:val="99"/>
    <w:semiHidden/>
    <w:unhideWhenUsed/>
    <w:rsid w:val="00DA0177"/>
    <w:rPr>
      <w:color w:val="605E5C"/>
      <w:shd w:val="clear" w:color="auto" w:fill="E1DFDD"/>
    </w:rPr>
  </w:style>
  <w:style w:type="paragraph" w:styleId="Revisie">
    <w:name w:val="Revision"/>
    <w:hidden/>
    <w:uiPriority w:val="99"/>
    <w:semiHidden/>
    <w:rsid w:val="00FE3933"/>
    <w:rPr>
      <w:sz w:val="21"/>
    </w:rPr>
  </w:style>
  <w:style w:type="character" w:styleId="Verwijzingopmerking">
    <w:name w:val="annotation reference"/>
    <w:basedOn w:val="Standaardalinea-lettertype"/>
    <w:uiPriority w:val="99"/>
    <w:semiHidden/>
    <w:unhideWhenUsed/>
    <w:rsid w:val="002E40C9"/>
    <w:rPr>
      <w:sz w:val="16"/>
      <w:szCs w:val="16"/>
    </w:rPr>
  </w:style>
  <w:style w:type="paragraph" w:styleId="Tekstopmerking">
    <w:name w:val="annotation text"/>
    <w:basedOn w:val="Standaard"/>
    <w:link w:val="TekstopmerkingChar"/>
    <w:uiPriority w:val="99"/>
    <w:unhideWhenUsed/>
    <w:rsid w:val="002E40C9"/>
    <w:pPr>
      <w:spacing w:line="240" w:lineRule="auto"/>
    </w:pPr>
    <w:rPr>
      <w:sz w:val="20"/>
      <w:szCs w:val="20"/>
    </w:rPr>
  </w:style>
  <w:style w:type="character" w:customStyle="1" w:styleId="TekstopmerkingChar">
    <w:name w:val="Tekst opmerking Char"/>
    <w:basedOn w:val="Standaardalinea-lettertype"/>
    <w:link w:val="Tekstopmerking"/>
    <w:uiPriority w:val="99"/>
    <w:rsid w:val="002E40C9"/>
    <w:rPr>
      <w:sz w:val="20"/>
      <w:szCs w:val="20"/>
    </w:rPr>
  </w:style>
  <w:style w:type="character" w:styleId="GevolgdeHyperlink">
    <w:name w:val="FollowedHyperlink"/>
    <w:basedOn w:val="Standaardalinea-lettertype"/>
    <w:uiPriority w:val="99"/>
    <w:semiHidden/>
    <w:unhideWhenUsed/>
    <w:rsid w:val="00F73FB9"/>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6B268B"/>
    <w:rPr>
      <w:b/>
      <w:bCs/>
    </w:rPr>
  </w:style>
  <w:style w:type="character" w:customStyle="1" w:styleId="OnderwerpvanopmerkingChar">
    <w:name w:val="Onderwerp van opmerking Char"/>
    <w:basedOn w:val="TekstopmerkingChar"/>
    <w:link w:val="Onderwerpvanopmerking"/>
    <w:uiPriority w:val="99"/>
    <w:semiHidden/>
    <w:rsid w:val="006B268B"/>
    <w:rPr>
      <w:b/>
      <w:bCs/>
      <w:sz w:val="20"/>
      <w:szCs w:val="20"/>
    </w:rPr>
  </w:style>
  <w:style w:type="character" w:customStyle="1" w:styleId="Kop4Char">
    <w:name w:val="Kop 4 Char"/>
    <w:basedOn w:val="Standaardalinea-lettertype"/>
    <w:link w:val="Kop4"/>
    <w:uiPriority w:val="9"/>
    <w:semiHidden/>
    <w:rsid w:val="00F6643D"/>
    <w:rPr>
      <w:rFonts w:asciiTheme="majorHAnsi" w:eastAsiaTheme="majorEastAsia" w:hAnsiTheme="majorHAnsi" w:cstheme="majorBidi"/>
      <w:i/>
      <w:iCs/>
      <w:color w:val="1BC3A0" w:themeColor="accent1" w:themeShade="BF"/>
      <w:sz w:val="22"/>
      <w:szCs w:val="22"/>
    </w:rPr>
  </w:style>
  <w:style w:type="character" w:customStyle="1" w:styleId="Kop5Char">
    <w:name w:val="Kop 5 Char"/>
    <w:basedOn w:val="Standaardalinea-lettertype"/>
    <w:link w:val="Kop5"/>
    <w:uiPriority w:val="9"/>
    <w:semiHidden/>
    <w:rsid w:val="00F6643D"/>
    <w:rPr>
      <w:rFonts w:asciiTheme="majorHAnsi" w:eastAsiaTheme="majorEastAsia" w:hAnsiTheme="majorHAnsi" w:cstheme="majorBidi"/>
      <w:color w:val="1BC3A0" w:themeColor="accent1" w:themeShade="BF"/>
      <w:sz w:val="22"/>
      <w:szCs w:val="22"/>
    </w:rPr>
  </w:style>
  <w:style w:type="paragraph" w:styleId="Normaalweb">
    <w:name w:val="Normal (Web)"/>
    <w:basedOn w:val="Standaard"/>
    <w:uiPriority w:val="99"/>
    <w:unhideWhenUsed/>
    <w:rsid w:val="00F6643D"/>
    <w:pPr>
      <w:snapToGrid/>
      <w:spacing w:before="100" w:beforeAutospacing="1" w:after="100" w:afterAutospacing="1" w:line="240" w:lineRule="auto"/>
    </w:pPr>
    <w:rPr>
      <w:rFonts w:ascii="Times New Roman" w:eastAsia="Times New Roman" w:hAnsi="Times New Roman" w:cs="Times New Roman"/>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4170">
      <w:bodyDiv w:val="1"/>
      <w:marLeft w:val="0"/>
      <w:marRight w:val="0"/>
      <w:marTop w:val="0"/>
      <w:marBottom w:val="0"/>
      <w:divBdr>
        <w:top w:val="none" w:sz="0" w:space="0" w:color="auto"/>
        <w:left w:val="none" w:sz="0" w:space="0" w:color="auto"/>
        <w:bottom w:val="none" w:sz="0" w:space="0" w:color="auto"/>
        <w:right w:val="none" w:sz="0" w:space="0" w:color="auto"/>
      </w:divBdr>
    </w:div>
    <w:div w:id="474446690">
      <w:bodyDiv w:val="1"/>
      <w:marLeft w:val="0"/>
      <w:marRight w:val="0"/>
      <w:marTop w:val="0"/>
      <w:marBottom w:val="0"/>
      <w:divBdr>
        <w:top w:val="none" w:sz="0" w:space="0" w:color="auto"/>
        <w:left w:val="none" w:sz="0" w:space="0" w:color="auto"/>
        <w:bottom w:val="none" w:sz="0" w:space="0" w:color="auto"/>
        <w:right w:val="none" w:sz="0" w:space="0" w:color="auto"/>
      </w:divBdr>
    </w:div>
    <w:div w:id="733162903">
      <w:bodyDiv w:val="1"/>
      <w:marLeft w:val="0"/>
      <w:marRight w:val="0"/>
      <w:marTop w:val="0"/>
      <w:marBottom w:val="0"/>
      <w:divBdr>
        <w:top w:val="none" w:sz="0" w:space="0" w:color="auto"/>
        <w:left w:val="none" w:sz="0" w:space="0" w:color="auto"/>
        <w:bottom w:val="none" w:sz="0" w:space="0" w:color="auto"/>
        <w:right w:val="none" w:sz="0" w:space="0" w:color="auto"/>
      </w:divBdr>
    </w:div>
    <w:div w:id="974868708">
      <w:bodyDiv w:val="1"/>
      <w:marLeft w:val="0"/>
      <w:marRight w:val="0"/>
      <w:marTop w:val="0"/>
      <w:marBottom w:val="0"/>
      <w:divBdr>
        <w:top w:val="none" w:sz="0" w:space="0" w:color="auto"/>
        <w:left w:val="none" w:sz="0" w:space="0" w:color="auto"/>
        <w:bottom w:val="none" w:sz="0" w:space="0" w:color="auto"/>
        <w:right w:val="none" w:sz="0" w:space="0" w:color="auto"/>
      </w:divBdr>
    </w:div>
    <w:div w:id="1054352816">
      <w:bodyDiv w:val="1"/>
      <w:marLeft w:val="0"/>
      <w:marRight w:val="0"/>
      <w:marTop w:val="0"/>
      <w:marBottom w:val="0"/>
      <w:divBdr>
        <w:top w:val="none" w:sz="0" w:space="0" w:color="auto"/>
        <w:left w:val="none" w:sz="0" w:space="0" w:color="auto"/>
        <w:bottom w:val="none" w:sz="0" w:space="0" w:color="auto"/>
        <w:right w:val="none" w:sz="0" w:space="0" w:color="auto"/>
      </w:divBdr>
    </w:div>
    <w:div w:id="1171065126">
      <w:bodyDiv w:val="1"/>
      <w:marLeft w:val="0"/>
      <w:marRight w:val="0"/>
      <w:marTop w:val="0"/>
      <w:marBottom w:val="0"/>
      <w:divBdr>
        <w:top w:val="none" w:sz="0" w:space="0" w:color="auto"/>
        <w:left w:val="none" w:sz="0" w:space="0" w:color="auto"/>
        <w:bottom w:val="none" w:sz="0" w:space="0" w:color="auto"/>
        <w:right w:val="none" w:sz="0" w:space="0" w:color="auto"/>
      </w:divBdr>
      <w:divsChild>
        <w:div w:id="677119331">
          <w:marLeft w:val="0"/>
          <w:marRight w:val="0"/>
          <w:marTop w:val="0"/>
          <w:marBottom w:val="0"/>
          <w:divBdr>
            <w:top w:val="none" w:sz="0" w:space="0" w:color="auto"/>
            <w:left w:val="none" w:sz="0" w:space="0" w:color="auto"/>
            <w:bottom w:val="none" w:sz="0" w:space="0" w:color="auto"/>
            <w:right w:val="none" w:sz="0" w:space="0" w:color="auto"/>
          </w:divBdr>
          <w:divsChild>
            <w:div w:id="2083062565">
              <w:marLeft w:val="0"/>
              <w:marRight w:val="0"/>
              <w:marTop w:val="0"/>
              <w:marBottom w:val="0"/>
              <w:divBdr>
                <w:top w:val="none" w:sz="0" w:space="0" w:color="auto"/>
                <w:left w:val="none" w:sz="0" w:space="0" w:color="auto"/>
                <w:bottom w:val="none" w:sz="0" w:space="0" w:color="auto"/>
                <w:right w:val="none" w:sz="0" w:space="0" w:color="auto"/>
              </w:divBdr>
              <w:divsChild>
                <w:div w:id="17995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5603">
          <w:marLeft w:val="0"/>
          <w:marRight w:val="0"/>
          <w:marTop w:val="0"/>
          <w:marBottom w:val="0"/>
          <w:divBdr>
            <w:top w:val="none" w:sz="0" w:space="0" w:color="auto"/>
            <w:left w:val="none" w:sz="0" w:space="0" w:color="auto"/>
            <w:bottom w:val="none" w:sz="0" w:space="0" w:color="auto"/>
            <w:right w:val="none" w:sz="0" w:space="0" w:color="auto"/>
          </w:divBdr>
          <w:divsChild>
            <w:div w:id="1408764087">
              <w:marLeft w:val="0"/>
              <w:marRight w:val="0"/>
              <w:marTop w:val="0"/>
              <w:marBottom w:val="0"/>
              <w:divBdr>
                <w:top w:val="none" w:sz="0" w:space="0" w:color="auto"/>
                <w:left w:val="none" w:sz="0" w:space="0" w:color="auto"/>
                <w:bottom w:val="none" w:sz="0" w:space="0" w:color="auto"/>
                <w:right w:val="none" w:sz="0" w:space="0" w:color="auto"/>
              </w:divBdr>
              <w:divsChild>
                <w:div w:id="582450083">
                  <w:marLeft w:val="0"/>
                  <w:marRight w:val="0"/>
                  <w:marTop w:val="0"/>
                  <w:marBottom w:val="0"/>
                  <w:divBdr>
                    <w:top w:val="none" w:sz="0" w:space="0" w:color="auto"/>
                    <w:left w:val="none" w:sz="0" w:space="0" w:color="auto"/>
                    <w:bottom w:val="none" w:sz="0" w:space="0" w:color="auto"/>
                    <w:right w:val="none" w:sz="0" w:space="0" w:color="auto"/>
                  </w:divBdr>
                  <w:divsChild>
                    <w:div w:id="5455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vilinfrabnl.nl/" TargetMode="External"/><Relationship Id="rId18" Type="http://schemas.openxmlformats.org/officeDocument/2006/relationships/hyperlink" Target="https://hubs.ly/Q01xYQNw0" TargetMode="External"/><Relationship Id="rId26" Type="http://schemas.openxmlformats.org/officeDocument/2006/relationships/hyperlink" Target="https://hubs.ly/Q01xZ8DJ0" TargetMode="External"/><Relationship Id="rId21" Type="http://schemas.openxmlformats.org/officeDocument/2006/relationships/hyperlink" Target="https://hubs.ly/Q01xZ8fn0"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evitstandards.org/nl/" TargetMode="External"/><Relationship Id="rId17" Type="http://schemas.openxmlformats.org/officeDocument/2006/relationships/hyperlink" Target="https://hubs.ly/Q01xYR1K0" TargetMode="External"/><Relationship Id="rId25" Type="http://schemas.openxmlformats.org/officeDocument/2006/relationships/hyperlink" Target="https://hubs.ly/Q01xZ8nK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ubs.ly/Q01xYR3_0" TargetMode="External"/><Relationship Id="rId20" Type="http://schemas.openxmlformats.org/officeDocument/2006/relationships/hyperlink" Target="https://hubs.ly/Q01xZ8b00" TargetMode="External"/><Relationship Id="rId29" Type="http://schemas.openxmlformats.org/officeDocument/2006/relationships/hyperlink" Target="https://7760783.fs1.hubspotusercontent-na1.net/hubfs/7760783/Projecten/digiGO/DigiGO-15dec22-%20Gestuurde%20boringen%20met%20behulp%20van%20AHN%20-%20Martien%20Luijben.mp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s.nl/artikel/2431801-omgedraaide-school-in-oost-souburg-wordt-gedemonteerd-en-herbouwd" TargetMode="External"/><Relationship Id="rId24" Type="http://schemas.openxmlformats.org/officeDocument/2006/relationships/hyperlink" Target="https://hubs.ly/Q01xZ8mt0"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eonovum.nl/over-geonovum/actueel/cityjson-geaccepteerd-als-ogc-standaard-en-voorbereid-op-nieuwe-versie" TargetMode="External"/><Relationship Id="rId23" Type="http://schemas.openxmlformats.org/officeDocument/2006/relationships/hyperlink" Target="https://7760783.fs1.hubspotusercontent-na1.net/hubfs/7760783/Projecten/digiGO/DigiGO-17nov22-%20GIS2BIM%20AHN3%20BAG3D%20to%20Revit%20-%20Maarten%20Vroegindeweij%203BM.mp4" TargetMode="External"/><Relationship Id="rId28" Type="http://schemas.openxmlformats.org/officeDocument/2006/relationships/hyperlink" Target="https://hubs.ly/Q01xZ7010"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hubs.ly/Q01xZ7GW0" TargetMode="External"/><Relationship Id="rId31" Type="http://schemas.openxmlformats.org/officeDocument/2006/relationships/hyperlink" Target="https://hubs.ly/Q01xZ7nY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dok.mapconverter.app/" TargetMode="External"/><Relationship Id="rId22" Type="http://schemas.openxmlformats.org/officeDocument/2006/relationships/hyperlink" Target="https://hubs.ly/Q01xZ8fZ0" TargetMode="External"/><Relationship Id="rId27" Type="http://schemas.openxmlformats.org/officeDocument/2006/relationships/hyperlink" Target="https://hubs.ly/Q01xZ92t0" TargetMode="External"/><Relationship Id="rId30" Type="http://schemas.openxmlformats.org/officeDocument/2006/relationships/hyperlink" Target="https://hubs.ly/Q01CfRDQ0"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Steunpunt Mantelzorg">
  <a:themeElements>
    <a:clrScheme name="Custom 1">
      <a:dk1>
        <a:srgbClr val="000000"/>
      </a:dk1>
      <a:lt1>
        <a:srgbClr val="FFFFFF"/>
      </a:lt1>
      <a:dk2>
        <a:srgbClr val="44546A"/>
      </a:dk2>
      <a:lt2>
        <a:srgbClr val="E7E6E6"/>
      </a:lt2>
      <a:accent1>
        <a:srgbClr val="44E5C4"/>
      </a:accent1>
      <a:accent2>
        <a:srgbClr val="ED00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A5225FB34AAA4D96EF4C70799D5D51" ma:contentTypeVersion="11" ma:contentTypeDescription="Create a new document." ma:contentTypeScope="" ma:versionID="e8c7d53f581995da5cd4b8248a349b68">
  <xsd:schema xmlns:xsd="http://www.w3.org/2001/XMLSchema" xmlns:xs="http://www.w3.org/2001/XMLSchema" xmlns:p="http://schemas.microsoft.com/office/2006/metadata/properties" xmlns:ns2="681123fc-7657-4809-943d-57b42c131cee" xmlns:ns3="5086eba4-090e-4a0c-9b1b-f863ca75464a" targetNamespace="http://schemas.microsoft.com/office/2006/metadata/properties" ma:root="true" ma:fieldsID="531fbb5bcc7dc8601198f8af6d651c63" ns2:_="" ns3:_="">
    <xsd:import namespace="681123fc-7657-4809-943d-57b42c131cee"/>
    <xsd:import namespace="5086eba4-090e-4a0c-9b1b-f863ca754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123fc-7657-4809-943d-57b42c131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49dd37-18f5-4971-a464-993480635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6eba4-090e-4a0c-9b1b-f863ca7546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bcb2c7-c4f9-44d9-afb8-795dffead837}" ma:internalName="TaxCatchAll" ma:showField="CatchAllData" ma:web="5086eba4-090e-4a0c-9b1b-f863ca754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1123fc-7657-4809-943d-57b42c131cee">
      <Terms xmlns="http://schemas.microsoft.com/office/infopath/2007/PartnerControls"/>
    </lcf76f155ced4ddcb4097134ff3c332f>
    <TaxCatchAll xmlns="5086eba4-090e-4a0c-9b1b-f863ca75464a" xsi:nil="true"/>
  </documentManagement>
</p:properties>
</file>

<file path=customXml/itemProps1.xml><?xml version="1.0" encoding="utf-8"?>
<ds:datastoreItem xmlns:ds="http://schemas.openxmlformats.org/officeDocument/2006/customXml" ds:itemID="{3805D757-7968-4B90-97B1-812D95784CBE}">
  <ds:schemaRefs>
    <ds:schemaRef ds:uri="http://schemas.openxmlformats.org/officeDocument/2006/bibliography"/>
  </ds:schemaRefs>
</ds:datastoreItem>
</file>

<file path=customXml/itemProps2.xml><?xml version="1.0" encoding="utf-8"?>
<ds:datastoreItem xmlns:ds="http://schemas.openxmlformats.org/officeDocument/2006/customXml" ds:itemID="{C6E60E9A-12C7-4B3C-997D-589CC6C59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123fc-7657-4809-943d-57b42c131cee"/>
    <ds:schemaRef ds:uri="5086eba4-090e-4a0c-9b1b-f863ca75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3F52E-7EDA-42FA-9A3B-FD6686C44B98}">
  <ds:schemaRefs>
    <ds:schemaRef ds:uri="http://schemas.microsoft.com/sharepoint/v3/contenttype/forms"/>
  </ds:schemaRefs>
</ds:datastoreItem>
</file>

<file path=customXml/itemProps4.xml><?xml version="1.0" encoding="utf-8"?>
<ds:datastoreItem xmlns:ds="http://schemas.openxmlformats.org/officeDocument/2006/customXml" ds:itemID="{FEC29E55-C525-42E7-990C-FD7FB529B4FC}">
  <ds:schemaRefs>
    <ds:schemaRef ds:uri="http://schemas.microsoft.com/office/2006/metadata/properties"/>
    <ds:schemaRef ds:uri="http://schemas.microsoft.com/office/infopath/2007/PartnerControls"/>
    <ds:schemaRef ds:uri="681123fc-7657-4809-943d-57b42c131cee"/>
    <ds:schemaRef ds:uri="5086eba4-090e-4a0c-9b1b-f863ca75464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3164</Words>
  <Characters>17402</Characters>
  <Application>Microsoft Office Word</Application>
  <DocSecurity>0</DocSecurity>
  <Lines>145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Jorrit Penninga | Innopay - NL</dc:creator>
  <cp:keywords/>
  <dc:description/>
  <cp:lastModifiedBy>Freek Boersma-GeoBIMexperts</cp:lastModifiedBy>
  <cp:revision>56</cp:revision>
  <dcterms:created xsi:type="dcterms:W3CDTF">2022-05-04T19:48:00Z</dcterms:created>
  <dcterms:modified xsi:type="dcterms:W3CDTF">2023-06-20T14:05:00Z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0x010100E6A5225FB34AAA4D96EF4C70799D5D51</vt:lpwstr>
  </property>
  <property fmtid="{D5CDD505-2E9C-101B-9397-08002B2CF9AE}" pid="3" name="MediaServiceImageTags">
    <vt:lpwstr/>
  </property>
</Properties>
</file>