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D05B" w14:textId="77777777" w:rsidR="00D43C65" w:rsidRDefault="00D43C65" w:rsidP="00BB0BC9">
      <w:pPr>
        <w:pStyle w:val="Kop1"/>
      </w:pPr>
    </w:p>
    <w:p w14:paraId="1D345B28" w14:textId="042796D9" w:rsidR="0084615E" w:rsidRPr="00386889" w:rsidRDefault="0084615E" w:rsidP="00BB0BC9">
      <w:pPr>
        <w:pStyle w:val="Kop1"/>
        <w:rPr>
          <w:sz w:val="44"/>
          <w:szCs w:val="44"/>
        </w:rPr>
      </w:pPr>
      <w:r w:rsidRPr="00386889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7CF672A" wp14:editId="576E8877">
            <wp:simplePos x="0" y="0"/>
            <wp:positionH relativeFrom="column">
              <wp:posOffset>4134031</wp:posOffset>
            </wp:positionH>
            <wp:positionV relativeFrom="paragraph">
              <wp:posOffset>363</wp:posOffset>
            </wp:positionV>
            <wp:extent cx="2203268" cy="1077611"/>
            <wp:effectExtent l="0" t="0" r="6985" b="8255"/>
            <wp:wrapSquare wrapText="bothSides"/>
            <wp:docPr id="2" name="Afbeelding 2" descr="digiGO - digiGO">
              <a:extLst xmlns:a="http://schemas.openxmlformats.org/drawingml/2006/main">
                <a:ext uri="{FF2B5EF4-FFF2-40B4-BE49-F238E27FC236}">
                  <a16:creationId xmlns:a16="http://schemas.microsoft.com/office/drawing/2014/main" id="{FE7753B5-68B9-D75F-A426-664D73AC25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giGO - digiGO">
                      <a:extLst>
                        <a:ext uri="{FF2B5EF4-FFF2-40B4-BE49-F238E27FC236}">
                          <a16:creationId xmlns:a16="http://schemas.microsoft.com/office/drawing/2014/main" id="{FE7753B5-68B9-D75F-A426-664D73AC25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68" cy="107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6320">
        <w:rPr>
          <w:b/>
          <w:bCs/>
          <w:sz w:val="44"/>
          <w:szCs w:val="44"/>
        </w:rPr>
        <w:t xml:space="preserve">Introductie </w:t>
      </w:r>
      <w:r w:rsidR="00D43C65" w:rsidRPr="00386889">
        <w:rPr>
          <w:sz w:val="44"/>
          <w:szCs w:val="44"/>
        </w:rPr>
        <w:t xml:space="preserve">3DGeoBIM </w:t>
      </w:r>
      <w:r w:rsidR="000C14CB" w:rsidRPr="00386889">
        <w:rPr>
          <w:sz w:val="44"/>
          <w:szCs w:val="44"/>
        </w:rPr>
        <w:t>–</w:t>
      </w:r>
      <w:r w:rsidR="00D43C65" w:rsidRPr="00386889">
        <w:rPr>
          <w:sz w:val="44"/>
          <w:szCs w:val="44"/>
        </w:rPr>
        <w:t xml:space="preserve"> </w:t>
      </w:r>
      <w:r w:rsidR="000C14CB" w:rsidRPr="00386889">
        <w:rPr>
          <w:sz w:val="44"/>
          <w:szCs w:val="44"/>
        </w:rPr>
        <w:t>omgevingsdata voor BIM</w:t>
      </w:r>
    </w:p>
    <w:p w14:paraId="670207C5" w14:textId="77777777" w:rsidR="000C14CB" w:rsidRPr="00386889" w:rsidRDefault="000C14CB" w:rsidP="000C14CB"/>
    <w:p w14:paraId="5E79D123" w14:textId="77777777" w:rsidR="000C14CB" w:rsidRPr="00386889" w:rsidRDefault="000C14CB" w:rsidP="000C14CB"/>
    <w:p w14:paraId="211EE07E" w14:textId="6670C969" w:rsidR="008B4BD4" w:rsidRPr="00386889" w:rsidRDefault="00296A00" w:rsidP="00BB0BC9">
      <w:pPr>
        <w:pStyle w:val="Kop1"/>
      </w:pPr>
      <w:r w:rsidRPr="00386889">
        <w:t>Is er</w:t>
      </w:r>
      <w:r w:rsidR="001C262F" w:rsidRPr="00386889">
        <w:t xml:space="preserve"> 3D </w:t>
      </w:r>
      <w:r w:rsidR="000458D6">
        <w:t>geo</w:t>
      </w:r>
      <w:r w:rsidR="001C262F" w:rsidRPr="00386889">
        <w:t xml:space="preserve">data </w:t>
      </w:r>
      <w:r w:rsidR="00786EDF" w:rsidRPr="00386889">
        <w:t xml:space="preserve">beschikbaar voor </w:t>
      </w:r>
      <w:r w:rsidR="001C262F" w:rsidRPr="00386889">
        <w:t>bouwprojecten</w:t>
      </w:r>
      <w:r w:rsidR="00786EDF" w:rsidRPr="00386889">
        <w:t xml:space="preserve">? </w:t>
      </w:r>
      <w:r w:rsidRPr="00386889">
        <w:t xml:space="preserve">En is </w:t>
      </w:r>
      <w:r w:rsidR="00786EDF" w:rsidRPr="00386889">
        <w:t xml:space="preserve">dat </w:t>
      </w:r>
      <w:r w:rsidRPr="00386889">
        <w:t>duur?</w:t>
      </w:r>
    </w:p>
    <w:p w14:paraId="360A2ED6" w14:textId="1C457221" w:rsidR="001D6254" w:rsidRPr="00386889" w:rsidRDefault="00BB0BC9" w:rsidP="00BB0BC9">
      <w:pPr>
        <w:ind w:left="708"/>
      </w:pPr>
      <w:r w:rsidRPr="00386889">
        <w:t>I</w:t>
      </w:r>
      <w:r w:rsidR="001C262F" w:rsidRPr="00386889">
        <w:t xml:space="preserve">eder bouwproject bevindt zich op een geografische locatie. Van de ‘as built’ omgeving is in Nederland </w:t>
      </w:r>
      <w:r w:rsidR="001C262F" w:rsidRPr="00386889">
        <w:rPr>
          <w:b/>
          <w:bCs/>
          <w:i/>
          <w:iCs/>
        </w:rPr>
        <w:t>gratis verkrijgbare</w:t>
      </w:r>
      <w:r w:rsidR="001C262F" w:rsidRPr="00386889">
        <w:t xml:space="preserve"> ‘open’ data beschikbaar. Die betreft percelen, gebouwen, hoogte in NAP, straten, straatmeubilair</w:t>
      </w:r>
      <w:r w:rsidR="00660299" w:rsidRPr="00386889">
        <w:t>, bomen</w:t>
      </w:r>
      <w:r w:rsidR="001C262F" w:rsidRPr="00386889">
        <w:t xml:space="preserve"> en dergelijke. Niet alleen in 2D maar nu ook in 3D. Data die </w:t>
      </w:r>
      <w:r w:rsidR="00E95743" w:rsidRPr="00386889">
        <w:t xml:space="preserve">handig gebruikt kan worden </w:t>
      </w:r>
      <w:r w:rsidR="005D1B0B" w:rsidRPr="00386889">
        <w:t xml:space="preserve">in </w:t>
      </w:r>
      <w:r w:rsidR="00C9222A" w:rsidRPr="00386889">
        <w:t xml:space="preserve">BIM software </w:t>
      </w:r>
      <w:r w:rsidR="001C262F" w:rsidRPr="00386889">
        <w:t xml:space="preserve">zoals </w:t>
      </w:r>
      <w:r w:rsidR="003905BA">
        <w:t xml:space="preserve">Autodesk </w:t>
      </w:r>
      <w:r w:rsidR="001C262F" w:rsidRPr="00386889">
        <w:t>Revit</w:t>
      </w:r>
      <w:r w:rsidR="00E95743" w:rsidRPr="00386889">
        <w:t xml:space="preserve">, </w:t>
      </w:r>
      <w:proofErr w:type="spellStart"/>
      <w:r w:rsidR="00E95743" w:rsidRPr="00386889">
        <w:t>Tekla</w:t>
      </w:r>
      <w:proofErr w:type="spellEnd"/>
      <w:r w:rsidR="003905BA">
        <w:t xml:space="preserve">, Trimble Connect </w:t>
      </w:r>
      <w:r w:rsidR="00E95743" w:rsidRPr="00386889">
        <w:t xml:space="preserve">of </w:t>
      </w:r>
      <w:r w:rsidR="003905BA">
        <w:t xml:space="preserve">Bentley </w:t>
      </w:r>
      <w:r w:rsidR="001C262F" w:rsidRPr="00386889">
        <w:t>OpenRoads</w:t>
      </w:r>
      <w:r w:rsidR="00E95743" w:rsidRPr="00386889">
        <w:t xml:space="preserve"> voor wegontwerp</w:t>
      </w:r>
      <w:r w:rsidR="001C262F" w:rsidRPr="00386889">
        <w:t>.</w:t>
      </w:r>
      <w:r w:rsidR="00E95743" w:rsidRPr="00386889">
        <w:t xml:space="preserve"> </w:t>
      </w:r>
      <w:r w:rsidR="00257E2E" w:rsidRPr="00386889">
        <w:t>Behalve de open data is er commercieel beschikbare data</w:t>
      </w:r>
      <w:r w:rsidR="00ED2D6F" w:rsidRPr="00386889">
        <w:t xml:space="preserve"> – die in het kader van dit </w:t>
      </w:r>
      <w:r w:rsidR="00BA7192" w:rsidRPr="00386889">
        <w:t>versnellings</w:t>
      </w:r>
      <w:r w:rsidR="00ED2D6F" w:rsidRPr="00386889">
        <w:t xml:space="preserve">project niet </w:t>
      </w:r>
      <w:r w:rsidR="006271AE" w:rsidRPr="00386889">
        <w:t>is onderzocht</w:t>
      </w:r>
      <w:r w:rsidR="00ED2D6F" w:rsidRPr="00386889">
        <w:t xml:space="preserve">. </w:t>
      </w:r>
      <w:r w:rsidR="00330697" w:rsidRPr="00386889">
        <w:t>De data</w:t>
      </w:r>
      <w:r w:rsidR="00786EDF" w:rsidRPr="00386889">
        <w:t xml:space="preserve"> </w:t>
      </w:r>
      <w:r w:rsidR="006271AE" w:rsidRPr="00386889">
        <w:t xml:space="preserve">in dit versnellingsproject </w:t>
      </w:r>
      <w:r w:rsidR="00330697" w:rsidRPr="00386889">
        <w:t>is gratis omdat</w:t>
      </w:r>
      <w:r w:rsidR="00786EDF" w:rsidRPr="00386889">
        <w:t xml:space="preserve"> ze van overheidswege beschikbaar word</w:t>
      </w:r>
      <w:r w:rsidR="00FA599E" w:rsidRPr="00386889">
        <w:t>t</w:t>
      </w:r>
      <w:r w:rsidR="00786EDF" w:rsidRPr="00386889">
        <w:t xml:space="preserve"> gesteld. </w:t>
      </w:r>
    </w:p>
    <w:p w14:paraId="4B477CEA" w14:textId="77777777" w:rsidR="0047531E" w:rsidRPr="00386889" w:rsidRDefault="0047531E" w:rsidP="00BB0BC9">
      <w:pPr>
        <w:ind w:left="708"/>
      </w:pPr>
    </w:p>
    <w:p w14:paraId="684ED293" w14:textId="661E937E" w:rsidR="00596E9C" w:rsidRPr="00386889" w:rsidRDefault="00786EDF" w:rsidP="001B204C">
      <w:pPr>
        <w:ind w:left="708"/>
      </w:pPr>
      <w:r w:rsidRPr="00386889">
        <w:t xml:space="preserve">Om de </w:t>
      </w:r>
      <w:r w:rsidR="00275A41" w:rsidRPr="00386889">
        <w:t xml:space="preserve">3D geografische </w:t>
      </w:r>
      <w:r w:rsidRPr="00386889">
        <w:t xml:space="preserve">data voor te bereiden voor </w:t>
      </w:r>
      <w:r w:rsidR="00275A41" w:rsidRPr="00386889">
        <w:t xml:space="preserve">het gebruik in de </w:t>
      </w:r>
      <w:r w:rsidR="00387A7A" w:rsidRPr="00386889">
        <w:t>BIM</w:t>
      </w:r>
      <w:r w:rsidRPr="00386889">
        <w:t xml:space="preserve"> </w:t>
      </w:r>
      <w:r w:rsidR="00D147D0" w:rsidRPr="00386889">
        <w:t xml:space="preserve">ontwerpomgeving </w:t>
      </w:r>
      <w:r w:rsidR="004D4F46" w:rsidRPr="00386889">
        <w:t>is commerciële software beschikbaar</w:t>
      </w:r>
      <w:r w:rsidR="001B204C" w:rsidRPr="00386889">
        <w:t>,</w:t>
      </w:r>
      <w:r w:rsidR="004D4F46" w:rsidRPr="00386889">
        <w:t xml:space="preserve"> </w:t>
      </w:r>
      <w:r w:rsidR="00AC1969" w:rsidRPr="00386889">
        <w:t xml:space="preserve">maar ook </w:t>
      </w:r>
      <w:r w:rsidRPr="00386889">
        <w:t xml:space="preserve">open source oplossingen. </w:t>
      </w:r>
      <w:r w:rsidR="00D147D0" w:rsidRPr="00386889">
        <w:t xml:space="preserve">Daarvan worden er enkele in dit project genoemd. </w:t>
      </w:r>
    </w:p>
    <w:p w14:paraId="4560BC93" w14:textId="27148521" w:rsidR="002C5E06" w:rsidRPr="00386889" w:rsidRDefault="003A52F4" w:rsidP="00BA2C08">
      <w:pPr>
        <w:pStyle w:val="Kop1"/>
      </w:pPr>
      <w:r w:rsidRPr="00386889">
        <w:t xml:space="preserve">Welke soort </w:t>
      </w:r>
      <w:r w:rsidR="000458D6">
        <w:t>geo</w:t>
      </w:r>
      <w:r w:rsidRPr="00386889">
        <w:t>data is er dan?</w:t>
      </w:r>
    </w:p>
    <w:p w14:paraId="171EBC35" w14:textId="13457595" w:rsidR="00CE6EB9" w:rsidRPr="00386889" w:rsidRDefault="00C9222A" w:rsidP="005C50E2">
      <w:pPr>
        <w:ind w:left="708"/>
      </w:pPr>
      <w:r w:rsidRPr="00386889">
        <w:t xml:space="preserve">Voor </w:t>
      </w:r>
      <w:r w:rsidR="00884020" w:rsidRPr="00386889">
        <w:t>open</w:t>
      </w:r>
      <w:r w:rsidRPr="00386889">
        <w:t xml:space="preserve">bare geografische data </w:t>
      </w:r>
      <w:r w:rsidR="001C262F" w:rsidRPr="00386889">
        <w:t xml:space="preserve">zijn </w:t>
      </w:r>
      <w:r w:rsidR="00884020" w:rsidRPr="00386889">
        <w:t xml:space="preserve">er </w:t>
      </w:r>
      <w:r w:rsidR="00786EDF" w:rsidRPr="00386889">
        <w:t xml:space="preserve">in </w:t>
      </w:r>
      <w:r w:rsidR="001C262F" w:rsidRPr="00386889">
        <w:t xml:space="preserve">twee leveranciers </w:t>
      </w:r>
      <w:r w:rsidR="00786EDF" w:rsidRPr="00386889">
        <w:t xml:space="preserve">die data inwinnen en is er </w:t>
      </w:r>
      <w:r w:rsidR="00FA599E" w:rsidRPr="00386889">
        <w:t>éé</w:t>
      </w:r>
      <w:r w:rsidR="00786EDF" w:rsidRPr="00386889">
        <w:t>n</w:t>
      </w:r>
      <w:r w:rsidR="001C262F" w:rsidRPr="00386889">
        <w:t xml:space="preserve"> leverancier van </w:t>
      </w:r>
      <w:r w:rsidR="00FA599E" w:rsidRPr="00386889">
        <w:t>daarvan</w:t>
      </w:r>
      <w:r w:rsidR="00FA599E" w:rsidRPr="00386889">
        <w:rPr>
          <w:b/>
          <w:bCs/>
        </w:rPr>
        <w:t xml:space="preserve"> afgeleide</w:t>
      </w:r>
      <w:r w:rsidR="00FA599E" w:rsidRPr="00386889">
        <w:t xml:space="preserve"> </w:t>
      </w:r>
      <w:r w:rsidRPr="00386889">
        <w:t xml:space="preserve">3D </w:t>
      </w:r>
      <w:r w:rsidRPr="00386889">
        <w:rPr>
          <w:b/>
          <w:bCs/>
        </w:rPr>
        <w:t>gebouwgeometrie</w:t>
      </w:r>
      <w:r w:rsidR="001C262F" w:rsidRPr="00386889">
        <w:t>.</w:t>
      </w:r>
      <w:r w:rsidR="003A52F4" w:rsidRPr="00386889">
        <w:t xml:space="preserve"> De eerste </w:t>
      </w:r>
      <w:proofErr w:type="spellStart"/>
      <w:r w:rsidR="00786EDF" w:rsidRPr="00386889">
        <w:t>inwinner</w:t>
      </w:r>
      <w:proofErr w:type="spellEnd"/>
      <w:r w:rsidR="00786EDF" w:rsidRPr="00386889">
        <w:t xml:space="preserve"> van data </w:t>
      </w:r>
      <w:r w:rsidR="003A52F4" w:rsidRPr="00386889">
        <w:t xml:space="preserve">is het Kadaster, die </w:t>
      </w:r>
      <w:r w:rsidR="0016204A" w:rsidRPr="00386889">
        <w:rPr>
          <w:b/>
          <w:bCs/>
        </w:rPr>
        <w:t>3D basisinformatie</w:t>
      </w:r>
      <w:r w:rsidR="0016204A" w:rsidRPr="00386889">
        <w:t xml:space="preserve"> levert </w:t>
      </w:r>
      <w:r w:rsidR="00786EDF" w:rsidRPr="00386889">
        <w:t xml:space="preserve">op basis van </w:t>
      </w:r>
      <w:r w:rsidR="00B337FE">
        <w:t xml:space="preserve">BAG, BGT en </w:t>
      </w:r>
      <w:r w:rsidR="00786EDF" w:rsidRPr="00386889">
        <w:t>luchtfotometrie. D</w:t>
      </w:r>
      <w:r w:rsidR="0016204A" w:rsidRPr="00386889">
        <w:t xml:space="preserve">e data van gebouwen </w:t>
      </w:r>
      <w:r w:rsidR="00786EDF" w:rsidRPr="00386889">
        <w:t xml:space="preserve">en omgeving is </w:t>
      </w:r>
      <w:r w:rsidR="00F628DE" w:rsidRPr="00386889">
        <w:t xml:space="preserve">wat grof van </w:t>
      </w:r>
      <w:r w:rsidR="00F34FB1">
        <w:t xml:space="preserve">vorm, </w:t>
      </w:r>
      <w:r w:rsidR="00C40D4F">
        <w:t xml:space="preserve">de objecten worden geleverd in </w:t>
      </w:r>
      <w:proofErr w:type="spellStart"/>
      <w:r w:rsidR="00C40D4F">
        <w:t>LoD</w:t>
      </w:r>
      <w:proofErr w:type="spellEnd"/>
      <w:r w:rsidR="00C40D4F">
        <w:t xml:space="preserve"> 1.2 en 1.3</w:t>
      </w:r>
      <w:r w:rsidR="00786EDF" w:rsidRPr="00386889">
        <w:t>. Het leent zich voor grotere schalen, niet voor detailontwerp</w:t>
      </w:r>
      <w:r w:rsidR="00F628DE" w:rsidRPr="00386889">
        <w:t xml:space="preserve">. </w:t>
      </w:r>
      <w:r w:rsidR="00D833AF" w:rsidRPr="00386889">
        <w:t>Ook</w:t>
      </w:r>
      <w:r w:rsidR="00F628DE" w:rsidRPr="00386889">
        <w:t xml:space="preserve"> lever</w:t>
      </w:r>
      <w:r w:rsidR="00786EDF" w:rsidRPr="00386889">
        <w:t xml:space="preserve">t </w:t>
      </w:r>
      <w:r w:rsidR="00D833AF" w:rsidRPr="00386889">
        <w:t xml:space="preserve">het </w:t>
      </w:r>
      <w:r w:rsidR="00786EDF" w:rsidRPr="00386889">
        <w:t xml:space="preserve">Kadaster een dataset </w:t>
      </w:r>
      <w:r w:rsidR="00D833AF" w:rsidRPr="00386889">
        <w:t>met</w:t>
      </w:r>
      <w:r w:rsidR="00F628DE" w:rsidRPr="00386889">
        <w:t xml:space="preserve"> </w:t>
      </w:r>
      <w:r w:rsidR="00A632E4" w:rsidRPr="00386889">
        <w:rPr>
          <w:b/>
          <w:bCs/>
        </w:rPr>
        <w:t>geluidseigenschappen</w:t>
      </w:r>
      <w:r w:rsidR="00A632E4" w:rsidRPr="00386889">
        <w:t xml:space="preserve"> van gebouwen. </w:t>
      </w:r>
      <w:r w:rsidR="00786EDF" w:rsidRPr="00386889">
        <w:t xml:space="preserve">Daarnaast </w:t>
      </w:r>
      <w:r w:rsidR="00A632E4" w:rsidRPr="00386889">
        <w:t>is er het Waterschapshuis</w:t>
      </w:r>
      <w:r w:rsidR="00786EDF" w:rsidRPr="00386889">
        <w:t xml:space="preserve"> als </w:t>
      </w:r>
      <w:proofErr w:type="spellStart"/>
      <w:r w:rsidR="00786EDF" w:rsidRPr="00386889">
        <w:t>inwinner</w:t>
      </w:r>
      <w:proofErr w:type="spellEnd"/>
      <w:r w:rsidR="00786EDF" w:rsidRPr="00386889">
        <w:t xml:space="preserve"> van </w:t>
      </w:r>
      <w:r w:rsidR="004F71A3" w:rsidRPr="00386889">
        <w:t>hoogtegegevens</w:t>
      </w:r>
      <w:r w:rsidR="00786EDF" w:rsidRPr="00386889">
        <w:t xml:space="preserve">. Zij leveren het </w:t>
      </w:r>
      <w:r w:rsidR="00303585" w:rsidRPr="00386889">
        <w:rPr>
          <w:b/>
          <w:bCs/>
        </w:rPr>
        <w:t>Algemene Hoogtebestand van Nederland</w:t>
      </w:r>
      <w:r w:rsidR="00303585" w:rsidRPr="00386889">
        <w:t xml:space="preserve"> (AHN)</w:t>
      </w:r>
      <w:r w:rsidR="00FA084C" w:rsidRPr="00386889">
        <w:t xml:space="preserve">, dat </w:t>
      </w:r>
      <w:r w:rsidR="00786EDF" w:rsidRPr="00386889">
        <w:t xml:space="preserve">wordt </w:t>
      </w:r>
      <w:r w:rsidR="004F71A3" w:rsidRPr="00386889">
        <w:t>in</w:t>
      </w:r>
      <w:r w:rsidR="00786EDF" w:rsidRPr="00386889">
        <w:t xml:space="preserve">gewonnen </w:t>
      </w:r>
      <w:r w:rsidR="004F71A3" w:rsidRPr="00386889">
        <w:t xml:space="preserve">door </w:t>
      </w:r>
      <w:r w:rsidR="00786EDF" w:rsidRPr="00386889">
        <w:t>laserscan</w:t>
      </w:r>
      <w:r w:rsidR="000F6E24" w:rsidRPr="00386889">
        <w:t>ning vanuit vliegtuigen en beschikbaar</w:t>
      </w:r>
      <w:r w:rsidR="00786EDF" w:rsidRPr="00386889">
        <w:t xml:space="preserve"> over </w:t>
      </w:r>
      <w:r w:rsidR="00A632E4" w:rsidRPr="00386889">
        <w:t>heel Nederland</w:t>
      </w:r>
      <w:r w:rsidR="00786EDF" w:rsidRPr="00386889">
        <w:t xml:space="preserve">. </w:t>
      </w:r>
      <w:r w:rsidR="000F6E24" w:rsidRPr="00386889">
        <w:t xml:space="preserve">Het </w:t>
      </w:r>
      <w:r w:rsidR="00786EDF" w:rsidRPr="00386889">
        <w:t>Waterschapshuis zet de</w:t>
      </w:r>
      <w:r w:rsidR="000F6E24" w:rsidRPr="00386889">
        <w:t xml:space="preserve"> ingewonnen puntenwolken</w:t>
      </w:r>
      <w:r w:rsidR="00786EDF" w:rsidRPr="00386889">
        <w:t xml:space="preserve"> om in </w:t>
      </w:r>
      <w:r w:rsidR="000F6E24" w:rsidRPr="00386889">
        <w:t>hoogte</w:t>
      </w:r>
      <w:r w:rsidR="00822F13" w:rsidRPr="00386889">
        <w:t>-</w:t>
      </w:r>
      <w:r w:rsidR="000F6E24" w:rsidRPr="00386889">
        <w:t>informatie</w:t>
      </w:r>
      <w:r w:rsidR="009D7112" w:rsidRPr="00386889">
        <w:t xml:space="preserve"> van het maaiveld</w:t>
      </w:r>
      <w:r w:rsidR="00822F13" w:rsidRPr="00386889">
        <w:t xml:space="preserve">. Het is </w:t>
      </w:r>
      <w:r w:rsidR="00024BC3" w:rsidRPr="00386889">
        <w:t>beschikbaar</w:t>
      </w:r>
      <w:r w:rsidR="00786EDF" w:rsidRPr="00386889">
        <w:t xml:space="preserve"> in een </w:t>
      </w:r>
      <w:proofErr w:type="spellStart"/>
      <w:r w:rsidR="00786EDF" w:rsidRPr="00386889">
        <w:t>grid</w:t>
      </w:r>
      <w:proofErr w:type="spellEnd"/>
      <w:r w:rsidR="00786EDF" w:rsidRPr="00386889">
        <w:t xml:space="preserve"> van 0.5m of 5 m</w:t>
      </w:r>
      <w:r w:rsidR="0026677E">
        <w:t xml:space="preserve"> in de vorm van puntenwolken of een </w:t>
      </w:r>
      <w:r w:rsidR="00F34FB1">
        <w:t xml:space="preserve">raster met geclassificeerde hoogte-informatie. </w:t>
      </w:r>
      <w:r w:rsidR="009D7112" w:rsidRPr="00386889">
        <w:t xml:space="preserve">De derde </w:t>
      </w:r>
      <w:r w:rsidR="00786EDF" w:rsidRPr="00386889">
        <w:t xml:space="preserve">leverancier van een dataset is </w:t>
      </w:r>
      <w:r w:rsidR="009D7112" w:rsidRPr="00386889">
        <w:t>de TU Delft</w:t>
      </w:r>
      <w:r w:rsidR="00786EDF" w:rsidRPr="00386889">
        <w:t>. Zij wint zelf</w:t>
      </w:r>
      <w:r w:rsidR="008C23B8" w:rsidRPr="00386889">
        <w:t xml:space="preserve"> niets in, </w:t>
      </w:r>
      <w:r w:rsidR="00786EDF" w:rsidRPr="00386889">
        <w:t xml:space="preserve">maar combineert slim </w:t>
      </w:r>
      <w:r w:rsidR="008C23B8" w:rsidRPr="00386889">
        <w:t xml:space="preserve">de </w:t>
      </w:r>
      <w:r w:rsidR="00093796" w:rsidRPr="00386889">
        <w:t xml:space="preserve">BAG gegevens </w:t>
      </w:r>
      <w:r w:rsidR="008C23B8" w:rsidRPr="00386889">
        <w:t xml:space="preserve">van </w:t>
      </w:r>
      <w:r w:rsidR="00B70CE9">
        <w:t xml:space="preserve">de gemeenten (via </w:t>
      </w:r>
      <w:r w:rsidR="00093796" w:rsidRPr="00386889">
        <w:t>het Kadaster</w:t>
      </w:r>
      <w:r w:rsidR="00B70CE9">
        <w:t>)</w:t>
      </w:r>
      <w:r w:rsidR="00093796" w:rsidRPr="00386889">
        <w:t xml:space="preserve"> en de AHN</w:t>
      </w:r>
      <w:r w:rsidR="00786EDF" w:rsidRPr="00386889">
        <w:t>. M</w:t>
      </w:r>
      <w:r w:rsidR="009D7112" w:rsidRPr="00386889">
        <w:t xml:space="preserve">et algoritmes </w:t>
      </w:r>
      <w:r w:rsidR="00786EDF" w:rsidRPr="00386889">
        <w:t xml:space="preserve">wordt uit verschillende onderdelen </w:t>
      </w:r>
      <w:r w:rsidR="0016204A" w:rsidRPr="00386889">
        <w:t xml:space="preserve">een </w:t>
      </w:r>
      <w:r w:rsidR="00FA084C" w:rsidRPr="00386889">
        <w:rPr>
          <w:b/>
          <w:bCs/>
        </w:rPr>
        <w:t xml:space="preserve">gedetailleerder </w:t>
      </w:r>
      <w:r w:rsidR="00B70CE9" w:rsidRPr="00B70CE9">
        <w:t>(</w:t>
      </w:r>
      <w:proofErr w:type="spellStart"/>
      <w:r w:rsidR="00B70CE9" w:rsidRPr="00B70CE9">
        <w:t>LoD</w:t>
      </w:r>
      <w:proofErr w:type="spellEnd"/>
      <w:r w:rsidR="00B70CE9" w:rsidRPr="00B70CE9">
        <w:t xml:space="preserve"> 2.2)</w:t>
      </w:r>
      <w:r w:rsidR="00B70CE9">
        <w:rPr>
          <w:b/>
          <w:bCs/>
        </w:rPr>
        <w:t xml:space="preserve"> </w:t>
      </w:r>
      <w:r w:rsidR="0016204A" w:rsidRPr="00386889">
        <w:rPr>
          <w:b/>
          <w:bCs/>
        </w:rPr>
        <w:t>3D bestand van alle gebouwen</w:t>
      </w:r>
      <w:r w:rsidR="0016204A" w:rsidRPr="00386889">
        <w:t xml:space="preserve"> in Nederland</w:t>
      </w:r>
      <w:r w:rsidR="00FA084C" w:rsidRPr="00386889">
        <w:t xml:space="preserve"> </w:t>
      </w:r>
      <w:r w:rsidR="00786EDF" w:rsidRPr="00386889">
        <w:t>ge</w:t>
      </w:r>
      <w:r w:rsidR="00FA084C" w:rsidRPr="00386889">
        <w:t>maakt</w:t>
      </w:r>
      <w:r w:rsidR="0016204A" w:rsidRPr="00386889">
        <w:t>.</w:t>
      </w:r>
      <w:r w:rsidR="00786EDF" w:rsidRPr="00386889">
        <w:t xml:space="preserve"> </w:t>
      </w:r>
      <w:r w:rsidR="00B70CE9">
        <w:t xml:space="preserve">Het </w:t>
      </w:r>
      <w:r w:rsidR="00DD204A">
        <w:t xml:space="preserve">3D basisbestand van het Kadaster is wel gemiddeld </w:t>
      </w:r>
      <w:r w:rsidR="00DD204A" w:rsidRPr="00DD204A">
        <w:rPr>
          <w:b/>
          <w:bCs/>
        </w:rPr>
        <w:t>actueler</w:t>
      </w:r>
      <w:r w:rsidR="00DD204A">
        <w:t xml:space="preserve"> dan het 3D BAG bestand.</w:t>
      </w:r>
      <w:r w:rsidR="001C0EEA">
        <w:t xml:space="preserve"> Een afgeleide van de AHN wordt geleverd door </w:t>
      </w:r>
      <w:proofErr w:type="spellStart"/>
      <w:r w:rsidR="001C0EEA">
        <w:t>GeoTiles</w:t>
      </w:r>
      <w:proofErr w:type="spellEnd"/>
      <w:r w:rsidR="001C0EEA">
        <w:t xml:space="preserve">, die de grote hoeveelheid </w:t>
      </w:r>
      <w:r w:rsidR="00364667">
        <w:t xml:space="preserve">informatie van de AHN in kleinere </w:t>
      </w:r>
      <w:proofErr w:type="spellStart"/>
      <w:r w:rsidR="00364667">
        <w:t>hapbare</w:t>
      </w:r>
      <w:proofErr w:type="spellEnd"/>
      <w:r w:rsidR="00364667">
        <w:t xml:space="preserve"> brokjes verdeeld.</w:t>
      </w:r>
    </w:p>
    <w:p w14:paraId="1D588E55" w14:textId="77777777" w:rsidR="00CE6EB9" w:rsidRPr="00386889" w:rsidRDefault="00CE6EB9" w:rsidP="005C50E2">
      <w:pPr>
        <w:ind w:left="708"/>
      </w:pPr>
    </w:p>
    <w:p w14:paraId="25378435" w14:textId="75915607" w:rsidR="001C262F" w:rsidRPr="00386889" w:rsidRDefault="00FA084C" w:rsidP="005C50E2">
      <w:pPr>
        <w:ind w:left="708"/>
      </w:pPr>
      <w:r w:rsidRPr="00386889">
        <w:t xml:space="preserve">Van de </w:t>
      </w:r>
      <w:r w:rsidRPr="00386889">
        <w:rPr>
          <w:b/>
          <w:bCs/>
        </w:rPr>
        <w:t>commerciële</w:t>
      </w:r>
      <w:r w:rsidRPr="00386889">
        <w:t xml:space="preserve"> data </w:t>
      </w:r>
      <w:r w:rsidR="00DE7A48" w:rsidRPr="00386889">
        <w:t xml:space="preserve">is er de leverancier van landsdekkend 3D fotomateriaal, Cyclomedia. Hun product 3DNL </w:t>
      </w:r>
      <w:r w:rsidR="00B066ED" w:rsidRPr="00386889">
        <w:t xml:space="preserve">levert </w:t>
      </w:r>
      <w:r w:rsidR="00CD74FA" w:rsidRPr="00386889">
        <w:t xml:space="preserve">vooral 3D textuur </w:t>
      </w:r>
      <w:r w:rsidR="00CD74FA" w:rsidRPr="00386889">
        <w:rPr>
          <w:b/>
          <w:bCs/>
        </w:rPr>
        <w:t>– foto’s in 3D</w:t>
      </w:r>
      <w:r w:rsidR="00CD74FA" w:rsidRPr="00386889">
        <w:t>.</w:t>
      </w:r>
      <w:r w:rsidR="0009013E" w:rsidRPr="00386889">
        <w:t xml:space="preserve"> </w:t>
      </w:r>
      <w:r w:rsidR="005C50E2" w:rsidRPr="00386889">
        <w:t xml:space="preserve">Of SpotInfo met een rijkheid aan </w:t>
      </w:r>
      <w:r w:rsidR="00FE3396" w:rsidRPr="00386889">
        <w:rPr>
          <w:b/>
          <w:bCs/>
        </w:rPr>
        <w:t>gegevens over gebouwen en gebieden</w:t>
      </w:r>
      <w:r w:rsidR="00FE3396" w:rsidRPr="00386889">
        <w:t xml:space="preserve">. </w:t>
      </w:r>
      <w:r w:rsidR="0009013E" w:rsidRPr="00386889">
        <w:t xml:space="preserve">Daarnaast zijn er veel bedrijven die op projectbasis </w:t>
      </w:r>
      <w:r w:rsidR="00CE6EB9" w:rsidRPr="00386889">
        <w:t xml:space="preserve">heel gedetailleerde </w:t>
      </w:r>
      <w:r w:rsidR="0009013E" w:rsidRPr="00386889">
        <w:t xml:space="preserve">3D </w:t>
      </w:r>
      <w:r w:rsidR="005C50E2" w:rsidRPr="00386889">
        <w:t xml:space="preserve">foto’s of puntenwolken opleveren. De commerciële producten komen in dit document niet aan bod. </w:t>
      </w:r>
    </w:p>
    <w:p w14:paraId="0A52F027" w14:textId="62DE399F" w:rsidR="0030356A" w:rsidRPr="00386889" w:rsidRDefault="003C09C3" w:rsidP="00BA2C08">
      <w:pPr>
        <w:pStyle w:val="Kop1"/>
      </w:pPr>
      <w:r w:rsidRPr="00386889">
        <w:t>Wat mag ik van die open databronnen verwachten?</w:t>
      </w:r>
      <w:r w:rsidR="00C6629D" w:rsidRPr="00386889">
        <w:t xml:space="preserve"> Wat zit er in en wat is de kwaliteit?</w:t>
      </w:r>
    </w:p>
    <w:p w14:paraId="547A2ED3" w14:textId="77777777" w:rsidR="00400B27" w:rsidRPr="00386889" w:rsidRDefault="00C9222A" w:rsidP="00DD5770">
      <w:pPr>
        <w:ind w:left="708"/>
      </w:pPr>
      <w:r w:rsidRPr="00924A00">
        <w:rPr>
          <w:b/>
          <w:bCs/>
        </w:rPr>
        <w:t>3D gebieds- en terreinmodellen</w:t>
      </w:r>
      <w:r w:rsidRPr="00386889">
        <w:t xml:space="preserve"> worden steeds meer gebruikt bij het </w:t>
      </w:r>
      <w:r w:rsidRPr="00924A00">
        <w:rPr>
          <w:b/>
          <w:bCs/>
        </w:rPr>
        <w:t>plannen en beheren van onze leefomgeving</w:t>
      </w:r>
      <w:r w:rsidRPr="00386889">
        <w:t xml:space="preserve">. De aangeboden data die door de leveranciers wordt aangeboden </w:t>
      </w:r>
      <w:r w:rsidRPr="00386889">
        <w:lastRenderedPageBreak/>
        <w:t xml:space="preserve">verschilt sterk vanwege inwinmethode, </w:t>
      </w:r>
      <w:r w:rsidR="00DD5770" w:rsidRPr="00386889">
        <w:t xml:space="preserve">omvang en gebruikte </w:t>
      </w:r>
      <w:r w:rsidRPr="00386889">
        <w:t>bestandsformaten</w:t>
      </w:r>
      <w:r w:rsidR="00DD5770" w:rsidRPr="00386889">
        <w:t xml:space="preserve">. Zowel het </w:t>
      </w:r>
      <w:r w:rsidR="00DD5770" w:rsidRPr="00924A00">
        <w:rPr>
          <w:b/>
          <w:bCs/>
        </w:rPr>
        <w:t>Kadaster</w:t>
      </w:r>
      <w:r w:rsidR="00DD5770" w:rsidRPr="00386889">
        <w:t xml:space="preserve"> als het </w:t>
      </w:r>
      <w:r w:rsidR="00DD5770" w:rsidRPr="00924A00">
        <w:rPr>
          <w:b/>
          <w:bCs/>
        </w:rPr>
        <w:t>Waterschapshuis</w:t>
      </w:r>
      <w:r w:rsidR="00DD5770" w:rsidRPr="00386889">
        <w:t xml:space="preserve"> </w:t>
      </w:r>
      <w:r w:rsidR="00400B27" w:rsidRPr="00386889">
        <w:t xml:space="preserve">kennen </w:t>
      </w:r>
      <w:r w:rsidR="00400B27" w:rsidRPr="00924A00">
        <w:rPr>
          <w:b/>
          <w:bCs/>
        </w:rPr>
        <w:t>hun eigen actualiteit en nauwkeurigheid</w:t>
      </w:r>
      <w:r w:rsidR="00400B27" w:rsidRPr="00386889">
        <w:t xml:space="preserve">. We beschrijven die in dit versnellingsproject in detail. </w:t>
      </w:r>
    </w:p>
    <w:p w14:paraId="2500DA2F" w14:textId="5F2403EA" w:rsidR="00B73458" w:rsidRDefault="00400B27" w:rsidP="00DD5770">
      <w:pPr>
        <w:ind w:left="708"/>
      </w:pPr>
      <w:r w:rsidRPr="00386889">
        <w:t xml:space="preserve">Het Kadaster en het Waterschapshuis </w:t>
      </w:r>
      <w:r w:rsidR="00DD5770" w:rsidRPr="00386889">
        <w:t xml:space="preserve">hebben </w:t>
      </w:r>
      <w:r w:rsidRPr="00386889">
        <w:t xml:space="preserve">weliswaar </w:t>
      </w:r>
      <w:r w:rsidR="00DD5770" w:rsidRPr="00386889">
        <w:t xml:space="preserve">de doelstelling om de </w:t>
      </w:r>
      <w:r w:rsidR="00C9222A" w:rsidRPr="00386889">
        <w:t xml:space="preserve">gegevens </w:t>
      </w:r>
      <w:r w:rsidR="00DD5770" w:rsidRPr="00386889">
        <w:t xml:space="preserve">frequenter actueel </w:t>
      </w:r>
      <w:r w:rsidR="00C9222A" w:rsidRPr="00386889">
        <w:t>te houden</w:t>
      </w:r>
      <w:r w:rsidR="00186A93" w:rsidRPr="00386889">
        <w:t xml:space="preserve">, maar voor bepaalde </w:t>
      </w:r>
      <w:r w:rsidR="00C9222A" w:rsidRPr="00386889">
        <w:t xml:space="preserve">besluitvormingsprocessen </w:t>
      </w:r>
      <w:r w:rsidR="00DD5770" w:rsidRPr="00386889">
        <w:t xml:space="preserve">en voor ontwerp </w:t>
      </w:r>
      <w:r w:rsidR="00186A93" w:rsidRPr="00386889">
        <w:t xml:space="preserve">kunnen </w:t>
      </w:r>
      <w:r w:rsidR="00DD5770" w:rsidRPr="00386889">
        <w:t>deze bron</w:t>
      </w:r>
      <w:r w:rsidR="00186A93" w:rsidRPr="00386889">
        <w:t>nen</w:t>
      </w:r>
      <w:r w:rsidR="00DD5770" w:rsidRPr="00386889">
        <w:t xml:space="preserve"> onvoldoende</w:t>
      </w:r>
      <w:r w:rsidR="00186A93" w:rsidRPr="00386889">
        <w:t xml:space="preserve"> zijn</w:t>
      </w:r>
      <w:r w:rsidR="00C9222A" w:rsidRPr="00386889">
        <w:t>.</w:t>
      </w:r>
      <w:r w:rsidR="00DD5770" w:rsidRPr="00386889">
        <w:t xml:space="preserve"> </w:t>
      </w:r>
      <w:r w:rsidR="00072AB6" w:rsidRPr="00386889">
        <w:t xml:space="preserve">Dat geldt </w:t>
      </w:r>
      <w:r w:rsidR="00C81484">
        <w:t>in meerdere mate</w:t>
      </w:r>
      <w:r w:rsidR="00072AB6" w:rsidRPr="00386889">
        <w:t xml:space="preserve"> voor de </w:t>
      </w:r>
      <w:r w:rsidR="00072AB6" w:rsidRPr="00F0274B">
        <w:rPr>
          <w:b/>
          <w:bCs/>
        </w:rPr>
        <w:t>3D BAG</w:t>
      </w:r>
      <w:r w:rsidR="00072AB6" w:rsidRPr="00386889">
        <w:t xml:space="preserve"> van TU Delft</w:t>
      </w:r>
      <w:r w:rsidR="00C81484">
        <w:t xml:space="preserve"> die </w:t>
      </w:r>
      <w:r w:rsidR="00E10397">
        <w:t>lokaal de situatie van</w:t>
      </w:r>
      <w:r w:rsidR="00C81484">
        <w:t xml:space="preserve"> </w:t>
      </w:r>
      <w:r w:rsidR="00C81484" w:rsidRPr="00F0274B">
        <w:rPr>
          <w:b/>
          <w:bCs/>
        </w:rPr>
        <w:t xml:space="preserve">3 jaar </w:t>
      </w:r>
      <w:r w:rsidR="00E10397" w:rsidRPr="00F0274B">
        <w:rPr>
          <w:b/>
          <w:bCs/>
        </w:rPr>
        <w:t>geleden</w:t>
      </w:r>
      <w:r w:rsidR="00E10397">
        <w:t xml:space="preserve"> kan weergeven</w:t>
      </w:r>
      <w:r w:rsidR="00072AB6" w:rsidRPr="00386889">
        <w:t xml:space="preserve">. </w:t>
      </w:r>
      <w:r w:rsidR="00E10397" w:rsidRPr="00F0274B">
        <w:rPr>
          <w:b/>
          <w:bCs/>
        </w:rPr>
        <w:t>Luchtfoto’s</w:t>
      </w:r>
      <w:r w:rsidR="00E10397">
        <w:t xml:space="preserve"> van het kadaster of het Waterschapshuis zijn wel actueler, </w:t>
      </w:r>
      <w:r w:rsidR="00E10397" w:rsidRPr="00F0274B">
        <w:rPr>
          <w:b/>
          <w:bCs/>
        </w:rPr>
        <w:t>tot 1 jaar oud</w:t>
      </w:r>
      <w:r w:rsidR="00E10397">
        <w:t xml:space="preserve">. Gaat het om actualiteit, dan is het raadzaam meerdere bronnen te combineren. </w:t>
      </w:r>
      <w:r w:rsidR="00B73458">
        <w:t xml:space="preserve">De geometrische nauwkeurigheid van </w:t>
      </w:r>
      <w:r w:rsidR="008E1134">
        <w:t xml:space="preserve">gebouwen en terreinobjecten is ook een punt van aandacht. </w:t>
      </w:r>
      <w:r w:rsidR="00B86FC0">
        <w:t xml:space="preserve">Die is niet in heel Nederland hetzelfde en hangt af van wanneer en hoe er is ingewonnen. Om aan de veilige kant te blijven </w:t>
      </w:r>
      <w:r w:rsidR="00371BD6">
        <w:t xml:space="preserve">noemt het Kadaster voor de BGT een schaalniveau, vanaf 1:500. </w:t>
      </w:r>
      <w:r w:rsidR="002C79CD">
        <w:t xml:space="preserve">Voor het gemak nemen we </w:t>
      </w:r>
      <w:r w:rsidR="00CA3907">
        <w:t xml:space="preserve">een lijndikte van 0,5mm, dat betekent dan in de werkelijkheid een </w:t>
      </w:r>
      <w:r w:rsidR="00CA3907" w:rsidRPr="00582CD1">
        <w:rPr>
          <w:b/>
          <w:bCs/>
        </w:rPr>
        <w:t>nau</w:t>
      </w:r>
      <w:r w:rsidR="00C9060C" w:rsidRPr="00582CD1">
        <w:rPr>
          <w:b/>
          <w:bCs/>
        </w:rPr>
        <w:t>w</w:t>
      </w:r>
      <w:r w:rsidR="00CA3907" w:rsidRPr="00582CD1">
        <w:rPr>
          <w:b/>
          <w:bCs/>
        </w:rPr>
        <w:t>keurigheid</w:t>
      </w:r>
      <w:r w:rsidR="00CA3907">
        <w:t xml:space="preserve"> </w:t>
      </w:r>
      <w:r w:rsidR="00C9060C">
        <w:t xml:space="preserve">binnen het Rijksdriehoekstelsel </w:t>
      </w:r>
      <w:r w:rsidR="00CA3907">
        <w:t xml:space="preserve">van </w:t>
      </w:r>
      <w:r w:rsidR="00CA3907" w:rsidRPr="00582CD1">
        <w:rPr>
          <w:b/>
          <w:bCs/>
        </w:rPr>
        <w:t>25 centim</w:t>
      </w:r>
      <w:r w:rsidR="00582CD1" w:rsidRPr="00582CD1">
        <w:rPr>
          <w:b/>
          <w:bCs/>
        </w:rPr>
        <w:t>et</w:t>
      </w:r>
      <w:r w:rsidR="00CA3907" w:rsidRPr="00582CD1">
        <w:rPr>
          <w:b/>
          <w:bCs/>
        </w:rPr>
        <w:t>er</w:t>
      </w:r>
      <w:r w:rsidR="00CA3907">
        <w:t>.</w:t>
      </w:r>
      <w:r w:rsidR="00C9060C">
        <w:t xml:space="preserve"> </w:t>
      </w:r>
      <w:r w:rsidR="00E82221">
        <w:t xml:space="preserve"> </w:t>
      </w:r>
      <w:r w:rsidR="00C26E35">
        <w:t xml:space="preserve">Omdat het Kadaster </w:t>
      </w:r>
      <w:proofErr w:type="spellStart"/>
      <w:r w:rsidR="00C26E35">
        <w:t>LoD</w:t>
      </w:r>
      <w:proofErr w:type="spellEnd"/>
      <w:r w:rsidR="00C26E35">
        <w:t xml:space="preserve"> 1.2 of 1.3 levert, kunnen daar hoogtesprongen van 3 meter in zitten. De AHN geeft zelf aan dat er een </w:t>
      </w:r>
      <w:r w:rsidR="00210ED7">
        <w:t xml:space="preserve">absolute hoogtenauwkeurigheid </w:t>
      </w:r>
      <w:r w:rsidR="007973A2">
        <w:t xml:space="preserve">voor 95% van het gebied </w:t>
      </w:r>
      <w:r w:rsidR="007973A2" w:rsidRPr="00582CD1">
        <w:rPr>
          <w:b/>
          <w:bCs/>
        </w:rPr>
        <w:t xml:space="preserve">tussen de 10 en 20 </w:t>
      </w:r>
      <w:r w:rsidR="00582CD1" w:rsidRPr="00582CD1">
        <w:rPr>
          <w:b/>
          <w:bCs/>
        </w:rPr>
        <w:t>centimeter</w:t>
      </w:r>
      <w:r w:rsidR="00B567F7">
        <w:t xml:space="preserve"> </w:t>
      </w:r>
      <w:r w:rsidR="001D0809">
        <w:t>–</w:t>
      </w:r>
      <w:r w:rsidR="00B567F7">
        <w:t xml:space="preserve"> </w:t>
      </w:r>
      <w:r w:rsidR="001D0809">
        <w:t xml:space="preserve">binnen een projectgebied kunnen die waarden wel beter zijn (stochastische fout is 5cm), maar </w:t>
      </w:r>
      <w:r w:rsidR="00961C09">
        <w:t>het is goed deze waarden te kennen voor het gebruik binnen BIM.</w:t>
      </w:r>
    </w:p>
    <w:p w14:paraId="34613FEC" w14:textId="77777777" w:rsidR="00B73458" w:rsidRDefault="00B73458" w:rsidP="00DD5770">
      <w:pPr>
        <w:ind w:left="708"/>
      </w:pPr>
    </w:p>
    <w:p w14:paraId="5A0E61D8" w14:textId="2CBEF246" w:rsidR="00C9222A" w:rsidRPr="00386889" w:rsidRDefault="00E10397" w:rsidP="00DD5770">
      <w:pPr>
        <w:ind w:left="708"/>
      </w:pPr>
      <w:r>
        <w:t xml:space="preserve">Als het </w:t>
      </w:r>
      <w:r w:rsidR="009606A4">
        <w:t xml:space="preserve">een combinatie van </w:t>
      </w:r>
      <w:r>
        <w:t xml:space="preserve">actualiteit </w:t>
      </w:r>
      <w:r w:rsidR="009606A4">
        <w:t xml:space="preserve">en </w:t>
      </w:r>
      <w:r w:rsidR="00B57463">
        <w:t xml:space="preserve">geometrische precisie </w:t>
      </w:r>
      <w:r w:rsidR="009606A4">
        <w:t>van</w:t>
      </w:r>
      <w:r w:rsidR="00B57463">
        <w:t xml:space="preserve"> het</w:t>
      </w:r>
      <w:r w:rsidR="00DD5770" w:rsidRPr="00386889">
        <w:t xml:space="preserve"> 3D omgevingsmodel </w:t>
      </w:r>
      <w:r w:rsidR="009606A4">
        <w:t xml:space="preserve">gaat, </w:t>
      </w:r>
      <w:r w:rsidR="00A47C9A" w:rsidRPr="00386889">
        <w:t xml:space="preserve">kunnen </w:t>
      </w:r>
      <w:r w:rsidR="00DD5770" w:rsidRPr="00386889">
        <w:t>a</w:t>
      </w:r>
      <w:r w:rsidR="00B44A12" w:rsidRPr="00386889">
        <w:t>a</w:t>
      </w:r>
      <w:r w:rsidR="00DD5770" w:rsidRPr="00386889">
        <w:t xml:space="preserve">nvullende </w:t>
      </w:r>
      <w:r w:rsidR="00A47C9A" w:rsidRPr="00386889">
        <w:t xml:space="preserve">opnames </w:t>
      </w:r>
      <w:r w:rsidR="00F0274B">
        <w:t xml:space="preserve">door een commercieel bedrijf </w:t>
      </w:r>
      <w:r w:rsidR="00DD5770" w:rsidRPr="00386889">
        <w:t>noodzakelijk</w:t>
      </w:r>
      <w:r w:rsidR="00A47C9A" w:rsidRPr="00386889">
        <w:t xml:space="preserve"> zijn. </w:t>
      </w:r>
    </w:p>
    <w:p w14:paraId="5EE89176" w14:textId="77777777" w:rsidR="00C9222A" w:rsidRPr="00386889" w:rsidRDefault="00C9222A" w:rsidP="00177662">
      <w:pPr>
        <w:ind w:left="708"/>
      </w:pPr>
    </w:p>
    <w:p w14:paraId="58A00772" w14:textId="699ED8F7" w:rsidR="005E2C28" w:rsidRPr="00386889" w:rsidRDefault="00FC7732" w:rsidP="00FA39E9">
      <w:pPr>
        <w:ind w:left="708"/>
      </w:pPr>
      <w:r w:rsidRPr="00386889">
        <w:t>Zie ook kenniskaart technische gegevens datasets</w:t>
      </w:r>
      <w:r w:rsidR="00B14E45" w:rsidRPr="00386889">
        <w:t xml:space="preserve"> </w:t>
      </w:r>
      <w:r w:rsidR="00FA39E9" w:rsidRPr="00386889">
        <w:t>(v</w:t>
      </w:r>
      <w:r w:rsidR="00B14E45" w:rsidRPr="00386889">
        <w:t xml:space="preserve">oor </w:t>
      </w:r>
      <w:r w:rsidR="00FA39E9" w:rsidRPr="00386889">
        <w:t>a</w:t>
      </w:r>
      <w:r w:rsidR="00B14E45" w:rsidRPr="00386889">
        <w:t>ctualiteit, compleetheid/</w:t>
      </w:r>
      <w:r w:rsidR="00FA39E9" w:rsidRPr="00386889">
        <w:t>regionale</w:t>
      </w:r>
      <w:r w:rsidR="00B14E45" w:rsidRPr="00386889">
        <w:t xml:space="preserve"> beschikbaarheid, nauwkeurigheid)</w:t>
      </w:r>
      <w:r w:rsidR="00FA39E9" w:rsidRPr="00386889">
        <w:t>.</w:t>
      </w:r>
    </w:p>
    <w:p w14:paraId="210F16F1" w14:textId="701EDC24" w:rsidR="000F16E1" w:rsidRPr="00386889" w:rsidRDefault="000F16E1" w:rsidP="00BA2C08">
      <w:pPr>
        <w:pStyle w:val="Kop1"/>
      </w:pPr>
      <w:r w:rsidRPr="00386889">
        <w:t xml:space="preserve">Waar kan ik de open </w:t>
      </w:r>
      <w:r w:rsidR="000458D6">
        <w:t>geo</w:t>
      </w:r>
      <w:r w:rsidRPr="00386889">
        <w:t>data vinden? En waar vind ik meer informatie over die bestanden?</w:t>
      </w:r>
    </w:p>
    <w:p w14:paraId="194C34C2" w14:textId="58D7F1F2" w:rsidR="003C09C3" w:rsidRPr="00386889" w:rsidRDefault="00B44A12" w:rsidP="00072FD5">
      <w:pPr>
        <w:ind w:left="708"/>
      </w:pPr>
      <w:r w:rsidRPr="00386889">
        <w:t xml:space="preserve">Zie </w:t>
      </w:r>
      <w:r w:rsidRPr="00E83923">
        <w:rPr>
          <w:b/>
          <w:bCs/>
        </w:rPr>
        <w:t>kenniskaart datasets</w:t>
      </w:r>
      <w:r w:rsidR="00266D1B">
        <w:t xml:space="preserve">. </w:t>
      </w:r>
      <w:r w:rsidR="00A50242" w:rsidRPr="00386889">
        <w:t>De bijlage bij dit document voorziet in l</w:t>
      </w:r>
      <w:r w:rsidR="008F7028" w:rsidRPr="00386889">
        <w:t>inks voor ieder bestand en links naar de beschrijvingen</w:t>
      </w:r>
      <w:r w:rsidR="00177662" w:rsidRPr="00386889">
        <w:t>, per databron</w:t>
      </w:r>
      <w:r w:rsidR="00A50242" w:rsidRPr="00386889">
        <w:t>.</w:t>
      </w:r>
    </w:p>
    <w:p w14:paraId="3142D83C" w14:textId="7D024317" w:rsidR="00174E54" w:rsidRPr="00386889" w:rsidRDefault="00872F66" w:rsidP="00BA2C08">
      <w:pPr>
        <w:pStyle w:val="Kop1"/>
      </w:pPr>
      <w:r w:rsidRPr="00386889">
        <w:t xml:space="preserve">Hoe </w:t>
      </w:r>
      <w:r w:rsidR="00232717" w:rsidRPr="00386889">
        <w:t xml:space="preserve">kan ik de </w:t>
      </w:r>
      <w:r w:rsidR="000458D6">
        <w:t>3D geo</w:t>
      </w:r>
      <w:r w:rsidR="00232717" w:rsidRPr="00386889">
        <w:t xml:space="preserve">data </w:t>
      </w:r>
      <w:r w:rsidRPr="00386889">
        <w:t xml:space="preserve">in </w:t>
      </w:r>
      <w:r w:rsidR="00DF7360" w:rsidRPr="00386889">
        <w:t xml:space="preserve">mijn </w:t>
      </w:r>
      <w:r w:rsidRPr="00386889">
        <w:t>BIM</w:t>
      </w:r>
      <w:r w:rsidR="00232717" w:rsidRPr="00386889">
        <w:t xml:space="preserve"> </w:t>
      </w:r>
      <w:r w:rsidR="00DF7360" w:rsidRPr="00386889">
        <w:t xml:space="preserve">software </w:t>
      </w:r>
      <w:r w:rsidR="00232717" w:rsidRPr="00386889">
        <w:t>gebruiken?</w:t>
      </w:r>
    </w:p>
    <w:p w14:paraId="5F55E483" w14:textId="10692D16" w:rsidR="00A95C79" w:rsidRDefault="00DF7360" w:rsidP="00E31705">
      <w:pPr>
        <w:ind w:left="708"/>
      </w:pPr>
      <w:r w:rsidRPr="00386889">
        <w:t xml:space="preserve">De </w:t>
      </w:r>
      <w:r w:rsidR="00361152" w:rsidRPr="00386889">
        <w:t xml:space="preserve">open geografische data </w:t>
      </w:r>
      <w:r w:rsidR="00904277">
        <w:t xml:space="preserve">voor 3D ontwerp </w:t>
      </w:r>
      <w:r w:rsidR="00361152" w:rsidRPr="00386889">
        <w:t xml:space="preserve">wordt </w:t>
      </w:r>
      <w:r w:rsidR="005F06BC" w:rsidRPr="00386889">
        <w:t>geleverd</w:t>
      </w:r>
      <w:r w:rsidR="00361152" w:rsidRPr="00386889">
        <w:t xml:space="preserve"> in dataformat</w:t>
      </w:r>
      <w:r w:rsidR="00B05B7F">
        <w:t>en</w:t>
      </w:r>
      <w:r w:rsidR="00361152" w:rsidRPr="00386889">
        <w:t xml:space="preserve"> d</w:t>
      </w:r>
      <w:r w:rsidR="00B05B7F">
        <w:t>ie</w:t>
      </w:r>
      <w:r w:rsidR="00361152" w:rsidRPr="00386889">
        <w:t xml:space="preserve"> niet gebruikelijk </w:t>
      </w:r>
      <w:r w:rsidR="00B05B7F">
        <w:t>zijn</w:t>
      </w:r>
      <w:r w:rsidR="00361152" w:rsidRPr="00386889">
        <w:t xml:space="preserve"> in de BIM ontwerp</w:t>
      </w:r>
      <w:r w:rsidR="00A3793C" w:rsidRPr="00386889">
        <w:t xml:space="preserve">wereld, namelijk </w:t>
      </w:r>
      <w:r w:rsidR="00A3793C" w:rsidRPr="003C4C2D">
        <w:rPr>
          <w:b/>
          <w:bCs/>
        </w:rPr>
        <w:t>CityJSON</w:t>
      </w:r>
      <w:r w:rsidR="00961C09">
        <w:rPr>
          <w:b/>
          <w:bCs/>
        </w:rPr>
        <w:t xml:space="preserve"> </w:t>
      </w:r>
      <w:r w:rsidR="00961C09" w:rsidRPr="008D7624">
        <w:t>en</w:t>
      </w:r>
      <w:r w:rsidR="00961C09">
        <w:rPr>
          <w:b/>
          <w:bCs/>
        </w:rPr>
        <w:t xml:space="preserve"> Geopackage</w:t>
      </w:r>
      <w:r w:rsidR="00B05B7F">
        <w:rPr>
          <w:b/>
          <w:bCs/>
        </w:rPr>
        <w:t xml:space="preserve"> </w:t>
      </w:r>
      <w:r w:rsidR="00B05B7F" w:rsidRPr="00BA245D">
        <w:t>en in mindere mate</w:t>
      </w:r>
      <w:r w:rsidR="00B05B7F">
        <w:rPr>
          <w:b/>
          <w:bCs/>
        </w:rPr>
        <w:t xml:space="preserve"> OBJ</w:t>
      </w:r>
      <w:r w:rsidR="00A3793C" w:rsidRPr="00386889">
        <w:t xml:space="preserve">. </w:t>
      </w:r>
      <w:r w:rsidR="00961C09">
        <w:t xml:space="preserve">Geopackage wordt </w:t>
      </w:r>
      <w:r w:rsidR="008D7624">
        <w:t xml:space="preserve">alleen binnen GIS applicaties gebruikt en </w:t>
      </w:r>
      <w:r w:rsidR="00961C09" w:rsidRPr="00793B01">
        <w:rPr>
          <w:b/>
          <w:bCs/>
        </w:rPr>
        <w:t>CityJSON</w:t>
      </w:r>
      <w:r w:rsidR="005F06BC" w:rsidRPr="00386889">
        <w:t xml:space="preserve"> is weliswaar een </w:t>
      </w:r>
      <w:r w:rsidR="005F06BC" w:rsidRPr="00793B01">
        <w:rPr>
          <w:b/>
          <w:bCs/>
        </w:rPr>
        <w:t>heel rijk format</w:t>
      </w:r>
      <w:r w:rsidR="005F06BC" w:rsidRPr="00386889">
        <w:t xml:space="preserve"> met de mogelijkheid voor inhoudelijk correcte </w:t>
      </w:r>
      <w:r w:rsidR="005F06BC" w:rsidRPr="00793B01">
        <w:rPr>
          <w:b/>
          <w:bCs/>
        </w:rPr>
        <w:t>objectinformatie</w:t>
      </w:r>
      <w:r w:rsidR="005F06BC" w:rsidRPr="00386889">
        <w:t xml:space="preserve">, maar technisch </w:t>
      </w:r>
      <w:r w:rsidR="001A2015" w:rsidRPr="00386889">
        <w:t xml:space="preserve">gezien (nog) niet </w:t>
      </w:r>
      <w:r w:rsidR="004E0E18" w:rsidRPr="00386889">
        <w:t xml:space="preserve">beschikbaar in de meeste CAD en BIM ontwerpsoftware. </w:t>
      </w:r>
      <w:r w:rsidR="00A95C79">
        <w:t xml:space="preserve">OBJ is ook beschikbaar voor </w:t>
      </w:r>
      <w:r w:rsidR="00E83923">
        <w:t xml:space="preserve">de </w:t>
      </w:r>
      <w:r w:rsidR="00A95C79">
        <w:t xml:space="preserve">3D BAG maar </w:t>
      </w:r>
      <w:r w:rsidR="00793B01">
        <w:t xml:space="preserve">het is </w:t>
      </w:r>
      <w:r w:rsidR="00793B01" w:rsidRPr="00793B01">
        <w:rPr>
          <w:b/>
          <w:bCs/>
        </w:rPr>
        <w:t>geen rijk format, alleen geometrie</w:t>
      </w:r>
      <w:r w:rsidR="00793B01">
        <w:t>. Het is er niet</w:t>
      </w:r>
      <w:r w:rsidR="00A95C79">
        <w:t xml:space="preserve"> voor </w:t>
      </w:r>
      <w:r w:rsidR="00E83923">
        <w:t xml:space="preserve">de </w:t>
      </w:r>
      <w:r w:rsidR="00A95C79">
        <w:t xml:space="preserve">3D Basisvoorziening. </w:t>
      </w:r>
    </w:p>
    <w:p w14:paraId="6E2DAEE9" w14:textId="2E244B7E" w:rsidR="00DF7360" w:rsidRPr="00386889" w:rsidRDefault="004E0E18" w:rsidP="00E31705">
      <w:pPr>
        <w:ind w:left="708"/>
      </w:pPr>
      <w:r w:rsidRPr="00386889">
        <w:t xml:space="preserve">Leveranciers van deze data hebben bij het beschikbaar stellen van de data </w:t>
      </w:r>
      <w:r w:rsidR="00476E51">
        <w:t xml:space="preserve">in het algemeen </w:t>
      </w:r>
      <w:r w:rsidRPr="00386889">
        <w:t>niet het gebruik in BIM voor ogen gehad</w:t>
      </w:r>
      <w:r w:rsidR="00476E51">
        <w:t xml:space="preserve"> maar stedelijke planning die </w:t>
      </w:r>
      <w:r w:rsidR="008B4692">
        <w:t xml:space="preserve">in het verleden </w:t>
      </w:r>
      <w:r w:rsidR="00476E51">
        <w:t>meestal met GIS software plaatsvindt</w:t>
      </w:r>
      <w:r w:rsidRPr="00386889">
        <w:t>.</w:t>
      </w:r>
      <w:r w:rsidR="00DF6761" w:rsidRPr="00386889">
        <w:t xml:space="preserve"> Het Kadaster staat wel open voor meer dataformaten, maar op dit moment is het nog niet zo ver.</w:t>
      </w:r>
    </w:p>
    <w:p w14:paraId="1205A0B3" w14:textId="77777777" w:rsidR="00DF6761" w:rsidRDefault="00DF6761" w:rsidP="00E31705">
      <w:pPr>
        <w:ind w:left="708"/>
      </w:pPr>
    </w:p>
    <w:p w14:paraId="26892E8D" w14:textId="2725BB86" w:rsidR="008F6F05" w:rsidRDefault="004E0E18" w:rsidP="00E31705">
      <w:pPr>
        <w:ind w:left="708"/>
      </w:pPr>
      <w:r w:rsidRPr="00386889">
        <w:t>Daarom is v</w:t>
      </w:r>
      <w:r w:rsidR="00B44A12" w:rsidRPr="00386889">
        <w:t xml:space="preserve">oor </w:t>
      </w:r>
      <w:r w:rsidR="008F6F05">
        <w:t xml:space="preserve">het </w:t>
      </w:r>
      <w:r w:rsidR="00BA2247">
        <w:t>3D Ba</w:t>
      </w:r>
      <w:r w:rsidR="008F6F05">
        <w:t xml:space="preserve">sisbestand en de 3D BAG </w:t>
      </w:r>
      <w:r w:rsidR="00E31705" w:rsidRPr="00386889">
        <w:t xml:space="preserve">een </w:t>
      </w:r>
      <w:r w:rsidR="00B44A12" w:rsidRPr="00386889">
        <w:t>conversie</w:t>
      </w:r>
      <w:r w:rsidR="00E31705" w:rsidRPr="00386889">
        <w:t>slag</w:t>
      </w:r>
      <w:r w:rsidR="00DF6761" w:rsidRPr="00386889">
        <w:t xml:space="preserve"> naar </w:t>
      </w:r>
      <w:r w:rsidR="00B67B5C" w:rsidRPr="00386889">
        <w:t>een BIM standaard</w:t>
      </w:r>
      <w:r w:rsidR="00B44A12" w:rsidRPr="00386889">
        <w:t xml:space="preserve"> noodzakelijk.</w:t>
      </w:r>
      <w:r w:rsidR="00B67B5C" w:rsidRPr="00386889">
        <w:t xml:space="preserve"> Dit kan </w:t>
      </w:r>
      <w:r w:rsidR="008F0226">
        <w:t>door</w:t>
      </w:r>
      <w:r w:rsidR="001738AE">
        <w:t xml:space="preserve">: </w:t>
      </w:r>
    </w:p>
    <w:p w14:paraId="5A26DD93" w14:textId="6D97CFA8" w:rsidR="008F6F05" w:rsidRDefault="00B67B5C" w:rsidP="008F6F05">
      <w:pPr>
        <w:pStyle w:val="Lijstalinea"/>
        <w:numPr>
          <w:ilvl w:val="0"/>
          <w:numId w:val="9"/>
        </w:numPr>
      </w:pPr>
      <w:r w:rsidRPr="00386889">
        <w:t>C</w:t>
      </w:r>
      <w:r w:rsidR="00872F66" w:rsidRPr="00386889">
        <w:t>ity</w:t>
      </w:r>
      <w:r w:rsidRPr="00386889">
        <w:t>JSON</w:t>
      </w:r>
      <w:r w:rsidR="00872F66" w:rsidRPr="00386889">
        <w:t xml:space="preserve"> </w:t>
      </w:r>
      <w:r w:rsidR="00830458">
        <w:t xml:space="preserve">zelf </w:t>
      </w:r>
      <w:r w:rsidR="00B44A12" w:rsidRPr="00386889">
        <w:t>te</w:t>
      </w:r>
      <w:r w:rsidR="00872F66" w:rsidRPr="00386889">
        <w:t xml:space="preserve"> conver</w:t>
      </w:r>
      <w:r w:rsidRPr="00386889">
        <w:t>t</w:t>
      </w:r>
      <w:r w:rsidR="00872F66" w:rsidRPr="00386889">
        <w:t xml:space="preserve">eren naar </w:t>
      </w:r>
      <w:r w:rsidRPr="00386889">
        <w:t>IFC</w:t>
      </w:r>
      <w:r w:rsidR="00872F66" w:rsidRPr="00386889">
        <w:t xml:space="preserve"> </w:t>
      </w:r>
      <w:r w:rsidR="008F0226">
        <w:t>– of ieder format dat FME ondersteunt</w:t>
      </w:r>
    </w:p>
    <w:p w14:paraId="57873962" w14:textId="51F85898" w:rsidR="00267EBB" w:rsidRDefault="00267EBB" w:rsidP="008F6F05">
      <w:pPr>
        <w:pStyle w:val="Lijstalinea"/>
        <w:numPr>
          <w:ilvl w:val="0"/>
          <w:numId w:val="9"/>
        </w:numPr>
      </w:pPr>
      <w:r>
        <w:t>Bij de 3D BAG gebruik te maken van OBJ</w:t>
      </w:r>
    </w:p>
    <w:p w14:paraId="5ED2095D" w14:textId="54C3EE69" w:rsidR="003C4C2D" w:rsidRDefault="008F0226" w:rsidP="008F6F05">
      <w:pPr>
        <w:pStyle w:val="Lijstalinea"/>
        <w:numPr>
          <w:ilvl w:val="0"/>
          <w:numId w:val="9"/>
        </w:numPr>
      </w:pPr>
      <w:r>
        <w:t>E</w:t>
      </w:r>
      <w:r w:rsidR="003C4C2D">
        <w:t xml:space="preserve">en plugin te gebruiken binnen de BIM software </w:t>
      </w:r>
    </w:p>
    <w:p w14:paraId="25EF2ED9" w14:textId="1A1E1544" w:rsidR="008B4692" w:rsidRDefault="00830458" w:rsidP="00267EBB">
      <w:pPr>
        <w:pStyle w:val="Lijstalinea"/>
        <w:numPr>
          <w:ilvl w:val="0"/>
          <w:numId w:val="9"/>
        </w:numPr>
      </w:pPr>
      <w:r>
        <w:t xml:space="preserve">Gebruik te maken van een conversie app </w:t>
      </w:r>
      <w:r w:rsidR="00AC176B">
        <w:t xml:space="preserve">– voor </w:t>
      </w:r>
      <w:proofErr w:type="spellStart"/>
      <w:r w:rsidR="00AC176B">
        <w:t>revit</w:t>
      </w:r>
      <w:proofErr w:type="spellEnd"/>
      <w:r w:rsidR="00AC176B">
        <w:t xml:space="preserve"> is GIS2BIM een belangrijk hulpmidde</w:t>
      </w:r>
      <w:r w:rsidR="00FD45EA">
        <w:t>l</w:t>
      </w:r>
    </w:p>
    <w:p w14:paraId="77605CD1" w14:textId="77777777" w:rsidR="00BA2247" w:rsidRDefault="00BA2247" w:rsidP="00E31705">
      <w:pPr>
        <w:ind w:left="708"/>
      </w:pPr>
    </w:p>
    <w:p w14:paraId="58321E72" w14:textId="5CF6FCF1" w:rsidR="006F0122" w:rsidRDefault="006F0122" w:rsidP="00E31705">
      <w:pPr>
        <w:ind w:left="708"/>
      </w:pPr>
      <w:r>
        <w:t>Voor</w:t>
      </w:r>
      <w:r w:rsidR="001751A7">
        <w:t xml:space="preserve"> het lezen van</w:t>
      </w:r>
      <w:r>
        <w:t xml:space="preserve"> CityJSON </w:t>
      </w:r>
      <w:r w:rsidR="00B851C0">
        <w:t xml:space="preserve">is de volgende software beschikbaar </w:t>
      </w:r>
      <w:r w:rsidR="001751A7">
        <w:br/>
      </w:r>
      <w:r w:rsidR="00B851C0">
        <w:t xml:space="preserve">(met dank aan </w:t>
      </w:r>
      <w:hyperlink r:id="rId9" w:history="1">
        <w:r w:rsidR="000C3A5D" w:rsidRPr="00C71717">
          <w:rPr>
            <w:rStyle w:val="Hyperlink"/>
          </w:rPr>
          <w:t>https://www.cityjson.org/software/</w:t>
        </w:r>
      </w:hyperlink>
      <w:r w:rsidR="00B851C0">
        <w:t>)</w:t>
      </w:r>
    </w:p>
    <w:p w14:paraId="0CAFC411" w14:textId="77777777" w:rsidR="00C7111F" w:rsidRDefault="001751A7" w:rsidP="00E31705">
      <w:pPr>
        <w:ind w:left="708"/>
        <w:rPr>
          <w:b/>
          <w:bCs/>
        </w:rPr>
      </w:pPr>
      <w:r>
        <w:rPr>
          <w:b/>
          <w:bCs/>
        </w:rPr>
        <w:lastRenderedPageBreak/>
        <w:br/>
      </w:r>
    </w:p>
    <w:p w14:paraId="6CAED139" w14:textId="3EA64B9E" w:rsidR="000C3A5D" w:rsidRPr="002C2F0C" w:rsidRDefault="000C3A5D" w:rsidP="00E31705">
      <w:pPr>
        <w:ind w:left="708"/>
        <w:rPr>
          <w:b/>
          <w:bCs/>
        </w:rPr>
      </w:pPr>
      <w:r w:rsidRPr="002C2F0C">
        <w:rPr>
          <w:b/>
          <w:bCs/>
        </w:rPr>
        <w:t>Conversie:</w:t>
      </w:r>
    </w:p>
    <w:p w14:paraId="3782BDBF" w14:textId="5B310CB3" w:rsidR="00EF5BF8" w:rsidRPr="00EF5BF8" w:rsidRDefault="00FB6320" w:rsidP="00EF5BF8">
      <w:pPr>
        <w:pStyle w:val="Norma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66" w:hanging="357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hyperlink r:id="rId10" w:history="1">
        <w:proofErr w:type="spellStart"/>
        <w:r w:rsidR="00EF5BF8" w:rsidRPr="00EF5BF8">
          <w:rPr>
            <w:rFonts w:asciiTheme="minorHAnsi" w:eastAsiaTheme="minorHAnsi" w:hAnsiTheme="minorHAnsi" w:cstheme="minorBidi"/>
            <w:color w:val="0070C0"/>
            <w:sz w:val="22"/>
            <w:szCs w:val="22"/>
            <w:lang w:eastAsia="en-US"/>
          </w:rPr>
          <w:t>IFCCityJSON</w:t>
        </w:r>
        <w:proofErr w:type="spellEnd"/>
      </w:hyperlink>
      <w:r w:rsidR="00EF5BF8" w:rsidRPr="00EF5BF8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 </w:t>
      </w:r>
      <w:r w:rsidR="00EF5BF8" w:rsidRPr="00EF5BF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CityJSON files </w:t>
      </w:r>
      <w:proofErr w:type="spellStart"/>
      <w:r w:rsidR="00801CA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naar</w:t>
      </w:r>
      <w:proofErr w:type="spellEnd"/>
      <w:r w:rsidR="00EF5BF8" w:rsidRPr="00EF5BF8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IFC</w:t>
      </w:r>
      <w:r w:rsidR="00801CA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="00801CA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converteren</w:t>
      </w:r>
      <w:proofErr w:type="spellEnd"/>
    </w:p>
    <w:p w14:paraId="6EFD8271" w14:textId="4E741469" w:rsidR="00B851C0" w:rsidRDefault="00FB6320" w:rsidP="00EF5BF8">
      <w:pPr>
        <w:pStyle w:val="Norma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66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1" w:history="1">
        <w:r w:rsidR="00B851C0" w:rsidRPr="00801CA3">
          <w:rPr>
            <w:rFonts w:asciiTheme="minorHAnsi" w:eastAsiaTheme="minorHAnsi" w:hAnsiTheme="minorHAnsi" w:cstheme="minorBidi"/>
            <w:color w:val="0070C0"/>
            <w:sz w:val="22"/>
            <w:szCs w:val="22"/>
            <w:lang w:eastAsia="en-US"/>
          </w:rPr>
          <w:t>FME</w:t>
        </w:r>
      </w:hyperlink>
      <w:r w:rsidR="00801CA3" w:rsidRPr="00801CA3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proofErr w:type="spellStart"/>
      <w:r w:rsidR="00B851C0" w:rsidRPr="00801CA3">
        <w:rPr>
          <w:rFonts w:asciiTheme="minorHAnsi" w:eastAsiaTheme="minorHAnsi" w:hAnsiTheme="minorHAnsi" w:cstheme="minorBidi"/>
          <w:sz w:val="22"/>
          <w:szCs w:val="22"/>
          <w:lang w:eastAsia="en-US"/>
        </w:rPr>
        <w:t>FME</w:t>
      </w:r>
      <w:proofErr w:type="spellEnd"/>
      <w:r w:rsidR="00B851C0" w:rsidRPr="00801C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2020+ </w:t>
      </w:r>
      <w:r w:rsidR="00801CA3" w:rsidRPr="00801C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kan </w:t>
      </w:r>
      <w:r w:rsidR="00B851C0" w:rsidRPr="00801CA3">
        <w:rPr>
          <w:rFonts w:asciiTheme="minorHAnsi" w:eastAsiaTheme="minorHAnsi" w:hAnsiTheme="minorHAnsi" w:cstheme="minorBidi"/>
          <w:sz w:val="22"/>
          <w:szCs w:val="22"/>
          <w:lang w:eastAsia="en-US"/>
        </w:rPr>
        <w:t>CityJSON</w:t>
      </w:r>
      <w:r w:rsidR="00801CA3" w:rsidRPr="00801C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leze</w:t>
      </w:r>
      <w:r w:rsidR="00801CA3">
        <w:rPr>
          <w:rFonts w:asciiTheme="minorHAnsi" w:eastAsiaTheme="minorHAnsi" w:hAnsiTheme="minorHAnsi" w:cstheme="minorBidi"/>
          <w:sz w:val="22"/>
          <w:szCs w:val="22"/>
          <w:lang w:eastAsia="en-US"/>
        </w:rPr>
        <w:t>n en schrijven</w:t>
      </w:r>
      <w:r w:rsidR="00B851C0" w:rsidRPr="00801C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70C3EBD7" w14:textId="1521FCFE" w:rsidR="00E00258" w:rsidRPr="00703BC7" w:rsidRDefault="00446CDC" w:rsidP="00EF5BF8">
      <w:pPr>
        <w:pStyle w:val="Norma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66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GIS2BIM</w:t>
      </w:r>
      <w:r w:rsidRPr="0019650F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 xml:space="preserve"> </w:t>
      </w:r>
      <w:hyperlink r:id="rId12" w:history="1">
        <w:r w:rsidR="0019650F" w:rsidRPr="0019650F">
          <w:rPr>
            <w:rFonts w:asciiTheme="minorHAnsi" w:eastAsiaTheme="minorHAnsi" w:hAnsiTheme="minorHAnsi" w:cstheme="minorBidi"/>
            <w:color w:val="0070C0"/>
            <w:sz w:val="22"/>
            <w:szCs w:val="22"/>
            <w:lang w:eastAsia="en-US"/>
          </w:rPr>
          <w:t>https://github.com/DutchSailor/GIS2BIM</w:t>
        </w:r>
      </w:hyperlink>
    </w:p>
    <w:p w14:paraId="62EE6C66" w14:textId="29F53EAE" w:rsidR="00703BC7" w:rsidRPr="00703BC7" w:rsidRDefault="00703BC7" w:rsidP="00EF5BF8">
      <w:pPr>
        <w:pStyle w:val="Norma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66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03B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OBJ naar Autocad </w:t>
      </w:r>
      <w:r w:rsidR="006155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Pr="00703BC7">
        <w:rPr>
          <w:rFonts w:asciiTheme="minorHAnsi" w:eastAsiaTheme="minorHAnsi" w:hAnsiTheme="minorHAnsi" w:cstheme="minorBidi"/>
          <w:sz w:val="22"/>
          <w:szCs w:val="22"/>
          <w:lang w:eastAsia="en-US"/>
        </w:rPr>
        <w:t>Lisp routine van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Rodema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3" w:history="1">
        <w:r w:rsidR="006155CB" w:rsidRPr="00E03E8A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https://www.autocad-cursus.info/uploads/4/3/2/4/43249209/rdm_3dbag.vlx</w:t>
        </w:r>
      </w:hyperlink>
      <w:r w:rsidR="006155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8CEAEB5" w14:textId="77777777" w:rsidR="005D465C" w:rsidRPr="00703BC7" w:rsidRDefault="005D465C" w:rsidP="00EF5BF8">
      <w:pPr>
        <w:ind w:left="708"/>
        <w:rPr>
          <w:b/>
          <w:bCs/>
        </w:rPr>
      </w:pPr>
    </w:p>
    <w:p w14:paraId="2C561F9D" w14:textId="4049C31B" w:rsidR="00EF5BF8" w:rsidRPr="002C2F0C" w:rsidRDefault="00EF5BF8" w:rsidP="00EF5BF8">
      <w:pPr>
        <w:ind w:left="708"/>
        <w:rPr>
          <w:b/>
          <w:bCs/>
        </w:rPr>
      </w:pPr>
      <w:r w:rsidRPr="002C2F0C">
        <w:rPr>
          <w:b/>
          <w:bCs/>
        </w:rPr>
        <w:t>Plugin:</w:t>
      </w:r>
    </w:p>
    <w:p w14:paraId="780FC6F3" w14:textId="4A62D560" w:rsidR="004C4C3A" w:rsidRPr="004C4C3A" w:rsidRDefault="004C4C3A" w:rsidP="00EF5BF8">
      <w:pPr>
        <w:pStyle w:val="Norma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66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4C3A">
        <w:rPr>
          <w:rFonts w:asciiTheme="minorHAnsi" w:eastAsiaTheme="minorHAnsi" w:hAnsiTheme="minorHAnsi" w:cstheme="minorBidi"/>
          <w:sz w:val="22"/>
          <w:szCs w:val="22"/>
          <w:lang w:eastAsia="en-US"/>
        </w:rPr>
        <w:t>Revit plugin voor CityJSON in Revit, beschreve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 door </w:t>
      </w:r>
      <w:proofErr w:type="spellStart"/>
      <w:r w:rsidR="00AF25AA">
        <w:rPr>
          <w:rFonts w:asciiTheme="minorHAnsi" w:eastAsiaTheme="minorHAnsi" w:hAnsiTheme="minorHAnsi" w:cstheme="minorBidi"/>
          <w:sz w:val="22"/>
          <w:szCs w:val="22"/>
          <w:lang w:eastAsia="en-US"/>
        </w:rPr>
        <w:t>Amir</w:t>
      </w:r>
      <w:proofErr w:type="spellEnd"/>
      <w:r w:rsidR="00AF25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AF25AA">
        <w:rPr>
          <w:rFonts w:asciiTheme="minorHAnsi" w:eastAsiaTheme="minorHAnsi" w:hAnsiTheme="minorHAnsi" w:cstheme="minorBidi"/>
          <w:sz w:val="22"/>
          <w:szCs w:val="22"/>
          <w:lang w:eastAsia="en-US"/>
        </w:rPr>
        <w:t>Hakim</w:t>
      </w:r>
      <w:proofErr w:type="spellEnd"/>
      <w:r w:rsidR="00AF25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404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zijn presentatie op 17 </w:t>
      </w:r>
      <w:proofErr w:type="spellStart"/>
      <w:r w:rsidR="00E4045B">
        <w:rPr>
          <w:rFonts w:asciiTheme="minorHAnsi" w:eastAsiaTheme="minorHAnsi" w:hAnsiTheme="minorHAnsi" w:cstheme="minorBidi"/>
          <w:sz w:val="22"/>
          <w:szCs w:val="22"/>
          <w:lang w:eastAsia="en-US"/>
        </w:rPr>
        <w:t>novmber</w:t>
      </w:r>
      <w:proofErr w:type="spellEnd"/>
      <w:r w:rsidR="00E404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2022. Komt beschikbaar in de Autodesk app store</w:t>
      </w:r>
      <w:r w:rsidR="00A74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Source code ook via </w:t>
      </w:r>
      <w:r w:rsidR="005D46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proofErr w:type="spellStart"/>
      <w:r w:rsidR="00A747C0">
        <w:rPr>
          <w:rFonts w:asciiTheme="minorHAnsi" w:eastAsiaTheme="minorHAnsi" w:hAnsiTheme="minorHAnsi" w:cstheme="minorBidi"/>
          <w:sz w:val="22"/>
          <w:szCs w:val="22"/>
          <w:lang w:eastAsia="en-US"/>
        </w:rPr>
        <w:t>Github</w:t>
      </w:r>
      <w:proofErr w:type="spellEnd"/>
      <w:r w:rsidR="00A747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5D465C">
        <w:rPr>
          <w:rFonts w:asciiTheme="minorHAnsi" w:eastAsiaTheme="minorHAnsi" w:hAnsiTheme="minorHAnsi" w:cstheme="minorBidi"/>
          <w:sz w:val="22"/>
          <w:szCs w:val="22"/>
          <w:lang w:eastAsia="en-US"/>
        </w:rPr>
        <w:t>repository</w:t>
      </w:r>
      <w:proofErr w:type="spellEnd"/>
      <w:r w:rsidR="005D46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van TU Delft </w:t>
      </w:r>
      <w:hyperlink r:id="rId14" w:history="1">
        <w:r w:rsidR="005D465C" w:rsidRPr="00650ECB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https://github.com/tudelft3d</w:t>
        </w:r>
      </w:hyperlink>
      <w:r w:rsidR="005D46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E820C7C" w14:textId="1E4FD7A0" w:rsidR="00B851C0" w:rsidRPr="00B851C0" w:rsidRDefault="00FB6320" w:rsidP="00EF5BF8">
      <w:pPr>
        <w:pStyle w:val="Norma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66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5" w:history="1">
        <w:proofErr w:type="spellStart"/>
        <w:r w:rsidR="00B851C0" w:rsidRPr="00C60368">
          <w:rPr>
            <w:rFonts w:asciiTheme="minorHAnsi" w:eastAsiaTheme="minorHAnsi" w:hAnsiTheme="minorHAnsi" w:cstheme="minorBidi"/>
            <w:color w:val="0070C0"/>
            <w:sz w:val="22"/>
            <w:szCs w:val="22"/>
            <w:lang w:eastAsia="en-US"/>
          </w:rPr>
          <w:t>RhinoCity</w:t>
        </w:r>
        <w:proofErr w:type="spellEnd"/>
      </w:hyperlink>
      <w:r w:rsidR="00C60368" w:rsidRPr="00C603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Een </w:t>
      </w:r>
      <w:r w:rsidR="00B851C0" w:rsidRPr="00C603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plugin </w:t>
      </w:r>
      <w:r w:rsidR="00C60368" w:rsidRPr="00C603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voor </w:t>
      </w:r>
      <w:proofErr w:type="spellStart"/>
      <w:r w:rsidR="00B851C0" w:rsidRPr="00C60368">
        <w:rPr>
          <w:rFonts w:asciiTheme="minorHAnsi" w:eastAsiaTheme="minorHAnsi" w:hAnsiTheme="minorHAnsi" w:cstheme="minorBidi"/>
          <w:sz w:val="22"/>
          <w:szCs w:val="22"/>
          <w:lang w:eastAsia="en-US"/>
        </w:rPr>
        <w:t>Rhino</w:t>
      </w:r>
      <w:proofErr w:type="spellEnd"/>
      <w:r w:rsidR="00B851C0" w:rsidRPr="00C603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60368" w:rsidRPr="00C603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om 3D data te produceren, bewerken, </w:t>
      </w:r>
      <w:r w:rsidR="002142D7" w:rsidRPr="00C60368">
        <w:rPr>
          <w:rFonts w:asciiTheme="minorHAnsi" w:eastAsiaTheme="minorHAnsi" w:hAnsiTheme="minorHAnsi" w:cstheme="minorBidi"/>
          <w:sz w:val="22"/>
          <w:szCs w:val="22"/>
          <w:lang w:eastAsia="en-US"/>
        </w:rPr>
        <w:t>analyseren</w:t>
      </w:r>
      <w:r w:rsidR="00C60368" w:rsidRPr="00C603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60368">
        <w:rPr>
          <w:rFonts w:asciiTheme="minorHAnsi" w:eastAsiaTheme="minorHAnsi" w:hAnsiTheme="minorHAnsi" w:cstheme="minorBidi"/>
          <w:sz w:val="22"/>
          <w:szCs w:val="22"/>
          <w:lang w:eastAsia="en-US"/>
        </w:rPr>
        <w:t>en visualiseren. Leest en schrijft</w:t>
      </w:r>
      <w:r w:rsidR="00B851C0" w:rsidRPr="00B851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CityJSON.</w:t>
      </w:r>
      <w:r w:rsidR="007613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Beschreven door Jasper van der Vaart in zijn presentatie op 17 november.</w:t>
      </w:r>
    </w:p>
    <w:p w14:paraId="2E25A606" w14:textId="1348C8D7" w:rsidR="00B851C0" w:rsidRPr="007613B5" w:rsidRDefault="00FB6320" w:rsidP="00EF5BF8">
      <w:pPr>
        <w:pStyle w:val="Norma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66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hyperlink r:id="rId16" w:history="1">
        <w:proofErr w:type="spellStart"/>
        <w:r w:rsidR="00B851C0" w:rsidRPr="007613B5">
          <w:rPr>
            <w:rFonts w:asciiTheme="minorHAnsi" w:eastAsiaTheme="minorHAnsi" w:hAnsiTheme="minorHAnsi" w:cstheme="minorBidi"/>
            <w:color w:val="0070C0"/>
            <w:sz w:val="22"/>
            <w:szCs w:val="22"/>
            <w:lang w:eastAsia="en-US"/>
          </w:rPr>
          <w:t>RhinoCityJSONReader</w:t>
        </w:r>
        <w:proofErr w:type="spellEnd"/>
      </w:hyperlink>
      <w:r w:rsidR="00B851C0" w:rsidRPr="007613B5">
        <w:rPr>
          <w:rFonts w:asciiTheme="minorHAnsi" w:eastAsiaTheme="minorHAnsi" w:hAnsiTheme="minorHAnsi" w:cstheme="minorBidi"/>
          <w:color w:val="0070C0"/>
          <w:sz w:val="22"/>
          <w:szCs w:val="22"/>
          <w:lang w:eastAsia="en-US"/>
        </w:rPr>
        <w:t> </w:t>
      </w:r>
      <w:r w:rsidR="002C2F0C" w:rsidRPr="007613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Een </w:t>
      </w:r>
      <w:proofErr w:type="spellStart"/>
      <w:r w:rsidR="00B851C0" w:rsidRPr="007613B5">
        <w:rPr>
          <w:rFonts w:asciiTheme="minorHAnsi" w:eastAsiaTheme="minorHAnsi" w:hAnsiTheme="minorHAnsi" w:cstheme="minorBidi"/>
          <w:sz w:val="22"/>
          <w:szCs w:val="22"/>
          <w:lang w:eastAsia="en-US"/>
        </w:rPr>
        <w:t>Rhino</w:t>
      </w:r>
      <w:proofErr w:type="spellEnd"/>
      <w:r w:rsidR="00B851C0" w:rsidRPr="007613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/Grasshopper plugin, </w:t>
      </w:r>
      <w:r w:rsidR="002C2F0C" w:rsidRPr="007613B5">
        <w:rPr>
          <w:rFonts w:asciiTheme="minorHAnsi" w:eastAsiaTheme="minorHAnsi" w:hAnsiTheme="minorHAnsi" w:cstheme="minorBidi"/>
          <w:sz w:val="22"/>
          <w:szCs w:val="22"/>
          <w:lang w:eastAsia="en-US"/>
        </w:rPr>
        <w:t>inclusief metadata.</w:t>
      </w:r>
      <w:r w:rsidR="007613B5" w:rsidRPr="007613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Ook</w:t>
      </w:r>
      <w:r w:rsidR="007613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door </w:t>
      </w:r>
      <w:proofErr w:type="spellStart"/>
      <w:r w:rsidR="007613B5">
        <w:rPr>
          <w:rFonts w:asciiTheme="minorHAnsi" w:eastAsiaTheme="minorHAnsi" w:hAnsiTheme="minorHAnsi" w:cstheme="minorBidi"/>
          <w:sz w:val="22"/>
          <w:szCs w:val="22"/>
          <w:lang w:eastAsia="en-US"/>
        </w:rPr>
        <w:t>Japser</w:t>
      </w:r>
      <w:proofErr w:type="spellEnd"/>
      <w:r w:rsidR="007613B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F251BFE" w14:textId="1E335AB6" w:rsidR="00B851C0" w:rsidRPr="007613B5" w:rsidRDefault="00B851C0" w:rsidP="00E31705">
      <w:pPr>
        <w:ind w:left="708"/>
      </w:pPr>
    </w:p>
    <w:p w14:paraId="387C7C17" w14:textId="786FE443" w:rsidR="00EA41C3" w:rsidRDefault="00395583" w:rsidP="00E31705">
      <w:pPr>
        <w:ind w:left="708"/>
      </w:pPr>
      <w:r>
        <w:t xml:space="preserve">Tenslotte zijn er de </w:t>
      </w:r>
      <w:r w:rsidRPr="00395583">
        <w:rPr>
          <w:b/>
          <w:bCs/>
        </w:rPr>
        <w:t>c</w:t>
      </w:r>
      <w:r w:rsidR="00C075E1" w:rsidRPr="00395583">
        <w:rPr>
          <w:b/>
          <w:bCs/>
        </w:rPr>
        <w:t>onversie apps</w:t>
      </w:r>
      <w:r w:rsidR="00C075E1">
        <w:t xml:space="preserve"> die gepresenteerd zijn in onze </w:t>
      </w:r>
      <w:r w:rsidRPr="00395583">
        <w:rPr>
          <w:b/>
          <w:bCs/>
        </w:rPr>
        <w:t>ronde tafels</w:t>
      </w:r>
      <w:r>
        <w:t>:</w:t>
      </w:r>
    </w:p>
    <w:p w14:paraId="7794C9EF" w14:textId="41DC30AF" w:rsidR="00395583" w:rsidRPr="0068184A" w:rsidRDefault="00395583" w:rsidP="00E31705">
      <w:pPr>
        <w:ind w:left="708"/>
        <w:rPr>
          <w:sz w:val="28"/>
          <w:szCs w:val="28"/>
        </w:rPr>
      </w:pPr>
      <w:proofErr w:type="spellStart"/>
      <w:r>
        <w:t>Mapconverter.app</w:t>
      </w:r>
      <w:proofErr w:type="spellEnd"/>
      <w:r w:rsidR="00B63BA7">
        <w:t xml:space="preserve"> </w:t>
      </w:r>
      <w:hyperlink r:id="rId17" w:history="1">
        <w:proofErr w:type="spellStart"/>
        <w:r w:rsidR="00B63BA7" w:rsidRPr="0068184A">
          <w:rPr>
            <w:rStyle w:val="Hyperlink"/>
          </w:rPr>
          <w:t>Pdok</w:t>
        </w:r>
        <w:proofErr w:type="spellEnd"/>
        <w:r w:rsidR="00B63BA7" w:rsidRPr="0068184A">
          <w:rPr>
            <w:rStyle w:val="Hyperlink"/>
          </w:rPr>
          <w:t xml:space="preserve"> convertor</w:t>
        </w:r>
      </w:hyperlink>
    </w:p>
    <w:p w14:paraId="61F15786" w14:textId="24ED02A0" w:rsidR="00395583" w:rsidRDefault="00395583" w:rsidP="00E31705">
      <w:pPr>
        <w:ind w:left="708"/>
      </w:pPr>
      <w:r>
        <w:t>GIS2BIM</w:t>
      </w:r>
      <w:r w:rsidR="00B63BA7">
        <w:t xml:space="preserve"> </w:t>
      </w:r>
      <w:r w:rsidR="00B91CDC">
        <w:t xml:space="preserve">van </w:t>
      </w:r>
      <w:r w:rsidR="0068184A">
        <w:t xml:space="preserve">3BM </w:t>
      </w:r>
      <w:hyperlink r:id="rId18" w:history="1">
        <w:r w:rsidR="0068184A" w:rsidRPr="00650ECB">
          <w:rPr>
            <w:rStyle w:val="Hyperlink"/>
          </w:rPr>
          <w:t>https://github.com/DutchSailor/GIS2BIM</w:t>
        </w:r>
      </w:hyperlink>
      <w:r w:rsidR="0068184A">
        <w:t xml:space="preserve"> </w:t>
      </w:r>
    </w:p>
    <w:p w14:paraId="3EE2BB26" w14:textId="77777777" w:rsidR="00395583" w:rsidRPr="00C075E1" w:rsidRDefault="00395583" w:rsidP="00E31705">
      <w:pPr>
        <w:ind w:left="708"/>
      </w:pPr>
    </w:p>
    <w:p w14:paraId="1F1BC4FA" w14:textId="41B8BB47" w:rsidR="006C084C" w:rsidRPr="00386889" w:rsidRDefault="00E31705" w:rsidP="00E31705">
      <w:pPr>
        <w:ind w:left="708"/>
      </w:pPr>
      <w:r w:rsidRPr="00386889">
        <w:t xml:space="preserve">AHN data </w:t>
      </w:r>
      <w:r w:rsidR="004729AE">
        <w:t xml:space="preserve">wordt geleverd als puntenwolk, als </w:t>
      </w:r>
      <w:r w:rsidR="006236CC" w:rsidRPr="00386889">
        <w:t xml:space="preserve">Geotiff bestand </w:t>
      </w:r>
      <w:r w:rsidR="008746E3" w:rsidRPr="00386889">
        <w:t xml:space="preserve">of als </w:t>
      </w:r>
      <w:r w:rsidRPr="00386889">
        <w:t xml:space="preserve">WMS </w:t>
      </w:r>
      <w:r w:rsidR="008F08F9" w:rsidRPr="00386889">
        <w:t>web service</w:t>
      </w:r>
      <w:r w:rsidRPr="00386889">
        <w:t xml:space="preserve">. </w:t>
      </w:r>
      <w:r w:rsidR="00CB4B73">
        <w:t xml:space="preserve">De LAZ bestanden kunnen wel in </w:t>
      </w:r>
      <w:r w:rsidR="00390A51">
        <w:t>de meeste BIM</w:t>
      </w:r>
      <w:r w:rsidR="00CB4B73">
        <w:t xml:space="preserve"> software worden ingelezen en de </w:t>
      </w:r>
      <w:r w:rsidR="001D4E1A" w:rsidRPr="00386889">
        <w:t>G</w:t>
      </w:r>
      <w:r w:rsidRPr="00386889">
        <w:t xml:space="preserve">eotiff bestanden </w:t>
      </w:r>
      <w:r w:rsidR="001D4E1A" w:rsidRPr="00386889">
        <w:t xml:space="preserve">kunnen </w:t>
      </w:r>
      <w:r w:rsidRPr="00386889">
        <w:t xml:space="preserve">geconverteerd worden naar </w:t>
      </w:r>
      <w:r w:rsidR="001D4E1A" w:rsidRPr="00386889">
        <w:t>XYZ</w:t>
      </w:r>
      <w:r w:rsidRPr="00386889">
        <w:t xml:space="preserve"> bestanden</w:t>
      </w:r>
      <w:r w:rsidR="001D4E1A" w:rsidRPr="00386889">
        <w:t xml:space="preserve"> met het open source pakket </w:t>
      </w:r>
      <w:proofErr w:type="spellStart"/>
      <w:r w:rsidRPr="00386889">
        <w:t>Qgis</w:t>
      </w:r>
      <w:proofErr w:type="spellEnd"/>
      <w:r w:rsidRPr="00386889">
        <w:t xml:space="preserve">. </w:t>
      </w:r>
      <w:r w:rsidR="0023756F" w:rsidRPr="00386889">
        <w:t xml:space="preserve">De WMS web service – die alleen de data downloadt die voor de </w:t>
      </w:r>
      <w:proofErr w:type="spellStart"/>
      <w:r w:rsidR="00586E96" w:rsidRPr="00386889">
        <w:t>window</w:t>
      </w:r>
      <w:proofErr w:type="spellEnd"/>
      <w:r w:rsidR="00586E96" w:rsidRPr="00386889">
        <w:t xml:space="preserve"> van het BIM model van belang is – wordt ondersteund door sommige software</w:t>
      </w:r>
      <w:r w:rsidR="00F875C4" w:rsidRPr="00386889">
        <w:t xml:space="preserve"> </w:t>
      </w:r>
      <w:r w:rsidR="00586E96" w:rsidRPr="00386889">
        <w:t xml:space="preserve">zoals OpenRoads of </w:t>
      </w:r>
      <w:r w:rsidR="00F875C4" w:rsidRPr="00386889">
        <w:t>Civil3D.</w:t>
      </w:r>
    </w:p>
    <w:p w14:paraId="76491CC5" w14:textId="77777777" w:rsidR="003D6DC3" w:rsidRPr="00386889" w:rsidRDefault="003D6DC3" w:rsidP="003D6DC3">
      <w:pPr>
        <w:ind w:left="708"/>
      </w:pPr>
    </w:p>
    <w:p w14:paraId="04832306" w14:textId="0C27DFE1" w:rsidR="00E96FCB" w:rsidRDefault="00F875C4" w:rsidP="00E96FCB">
      <w:pPr>
        <w:ind w:left="708"/>
      </w:pPr>
      <w:r w:rsidRPr="00386889">
        <w:t>De</w:t>
      </w:r>
      <w:r w:rsidR="003D6DC3" w:rsidRPr="00386889">
        <w:t xml:space="preserve"> AHN data </w:t>
      </w:r>
      <w:r w:rsidRPr="00386889">
        <w:t xml:space="preserve">is ook </w:t>
      </w:r>
      <w:r w:rsidR="003D6DC3" w:rsidRPr="00386889">
        <w:t xml:space="preserve">in handzamer vorm beschikbaar in de vorm van </w:t>
      </w:r>
      <w:proofErr w:type="spellStart"/>
      <w:r w:rsidR="003D6DC3" w:rsidRPr="00386889">
        <w:t>Geotiles</w:t>
      </w:r>
      <w:proofErr w:type="spellEnd"/>
      <w:r w:rsidR="003D6DC3" w:rsidRPr="00386889">
        <w:t xml:space="preserve">.  Dit zijn </w:t>
      </w:r>
      <w:r w:rsidR="003B4849">
        <w:t xml:space="preserve">ook </w:t>
      </w:r>
      <w:r w:rsidR="003D6DC3" w:rsidRPr="00386889">
        <w:t xml:space="preserve">puntenwolken in de vorm van </w:t>
      </w:r>
      <w:r w:rsidR="00390A51">
        <w:t>LAZ</w:t>
      </w:r>
      <w:r w:rsidR="003D6DC3" w:rsidRPr="00386889">
        <w:t xml:space="preserve"> bestanden </w:t>
      </w:r>
      <w:r w:rsidR="003B4849">
        <w:t xml:space="preserve">maar </w:t>
      </w:r>
      <w:r w:rsidR="00D53F73">
        <w:t xml:space="preserve">beschikbaar op een kleiner gebied. </w:t>
      </w:r>
      <w:proofErr w:type="spellStart"/>
      <w:r w:rsidR="003D6DC3" w:rsidRPr="00386889">
        <w:t>Geotiles</w:t>
      </w:r>
      <w:proofErr w:type="spellEnd"/>
      <w:r w:rsidR="003D6DC3" w:rsidRPr="00386889">
        <w:t xml:space="preserve"> lenen zich goed voor (</w:t>
      </w:r>
      <w:proofErr w:type="spellStart"/>
      <w:r w:rsidR="003D6DC3" w:rsidRPr="00386889">
        <w:t>geo</w:t>
      </w:r>
      <w:proofErr w:type="spellEnd"/>
      <w:r w:rsidR="003D6DC3" w:rsidRPr="00386889">
        <w:t xml:space="preserve">) oriëntatie, ze zijn niet geschikt voor mooie </w:t>
      </w:r>
      <w:proofErr w:type="spellStart"/>
      <w:r w:rsidR="003D6DC3" w:rsidRPr="00386889">
        <w:t>gerenderde</w:t>
      </w:r>
      <w:proofErr w:type="spellEnd"/>
      <w:r w:rsidR="003D6DC3" w:rsidRPr="00386889">
        <w:t xml:space="preserve"> </w:t>
      </w:r>
      <w:proofErr w:type="spellStart"/>
      <w:r w:rsidR="003D6DC3" w:rsidRPr="00386889">
        <w:t>visuals</w:t>
      </w:r>
      <w:proofErr w:type="spellEnd"/>
      <w:r w:rsidR="00DF7F13">
        <w:t>.</w:t>
      </w:r>
    </w:p>
    <w:p w14:paraId="38F07ABC" w14:textId="77777777" w:rsidR="00E96FCB" w:rsidRDefault="00E96FCB" w:rsidP="00E96FCB">
      <w:pPr>
        <w:ind w:left="708"/>
      </w:pPr>
    </w:p>
    <w:p w14:paraId="51DF297E" w14:textId="3BE0DB6A" w:rsidR="00E96FCB" w:rsidRDefault="00E96FCB" w:rsidP="00E96FCB">
      <w:pPr>
        <w:ind w:left="708"/>
      </w:pPr>
      <w:r>
        <w:t xml:space="preserve">In onze Kenniskaart </w:t>
      </w:r>
      <w:r w:rsidR="00FD45EA">
        <w:t xml:space="preserve">– tabblad </w:t>
      </w:r>
      <w:r>
        <w:t xml:space="preserve">dataformaten </w:t>
      </w:r>
      <w:r w:rsidR="00B75261">
        <w:t xml:space="preserve">hebben we de 3D </w:t>
      </w:r>
      <w:proofErr w:type="spellStart"/>
      <w:r w:rsidR="00B75261">
        <w:t>Geoformaten</w:t>
      </w:r>
      <w:proofErr w:type="spellEnd"/>
      <w:r w:rsidR="00B75261">
        <w:t xml:space="preserve"> en de applicati</w:t>
      </w:r>
      <w:r w:rsidR="00473A8D">
        <w:t>e</w:t>
      </w:r>
      <w:r w:rsidR="00B75261">
        <w:t>s op een rij gezet</w:t>
      </w:r>
      <w:r w:rsidR="00473A8D">
        <w:t>.</w:t>
      </w:r>
    </w:p>
    <w:p w14:paraId="24C82578" w14:textId="25FCAF1D" w:rsidR="00B80322" w:rsidRPr="00386889" w:rsidRDefault="00B80322" w:rsidP="00BA2C08">
      <w:pPr>
        <w:pStyle w:val="Kop1"/>
      </w:pPr>
      <w:r w:rsidRPr="00386889">
        <w:t>Voorbeelden van gebruik van de open data</w:t>
      </w:r>
    </w:p>
    <w:p w14:paraId="2B246B0C" w14:textId="2E5C0082" w:rsidR="00686041" w:rsidRDefault="005A6318" w:rsidP="00C72AF9">
      <w:pPr>
        <w:ind w:left="708"/>
      </w:pPr>
      <w:r w:rsidRPr="00386889">
        <w:t>We noteerden tij</w:t>
      </w:r>
      <w:r w:rsidR="001061BF">
        <w:t>d</w:t>
      </w:r>
      <w:r w:rsidRPr="00386889">
        <w:t xml:space="preserve">ens onze rondetafelgesprekken een aantal voorbeelden waar de open data bij is gebruikt. Een groot deel </w:t>
      </w:r>
      <w:r w:rsidR="00AC4AEE" w:rsidRPr="00386889">
        <w:t xml:space="preserve">is afkomstig van de presentatoren van de </w:t>
      </w:r>
      <w:proofErr w:type="spellStart"/>
      <w:r w:rsidR="00AC4AEE" w:rsidRPr="00386889">
        <w:t>use</w:t>
      </w:r>
      <w:proofErr w:type="spellEnd"/>
      <w:r w:rsidR="00AC4AEE" w:rsidRPr="00386889">
        <w:t xml:space="preserve"> cases</w:t>
      </w:r>
      <w:r w:rsidR="009E01F5">
        <w:t xml:space="preserve"> en van de informatie van de dataleveranciers zelf.</w:t>
      </w:r>
    </w:p>
    <w:p w14:paraId="7037F231" w14:textId="17699E1D" w:rsidR="00390A51" w:rsidRDefault="002A025B" w:rsidP="00C72AF9">
      <w:pPr>
        <w:ind w:left="708"/>
      </w:pPr>
      <w:r>
        <w:t xml:space="preserve">Gezien de bron en de methode van inwinning en daarmee samenhangende </w:t>
      </w:r>
      <w:r w:rsidR="00583D9F">
        <w:t xml:space="preserve">beperkte geometrische </w:t>
      </w:r>
      <w:r>
        <w:t xml:space="preserve">nauwkeurigheid </w:t>
      </w:r>
      <w:r w:rsidR="00583D9F">
        <w:t xml:space="preserve">(10-30cm) </w:t>
      </w:r>
      <w:r w:rsidR="005E0BFA">
        <w:t xml:space="preserve">levert de open data vooral veel waarde bij het planningsstadium van een bouwproject. </w:t>
      </w:r>
      <w:r w:rsidR="00583D9F">
        <w:t xml:space="preserve">Het kan heel goed worden gebruikt voor </w:t>
      </w:r>
      <w:r w:rsidR="00D46E22">
        <w:t xml:space="preserve">modelleren van de omgeving, aanvragen van een vergunning, analyseren van schaduw en dergelijke. De BIM </w:t>
      </w:r>
      <w:r w:rsidR="00EF0DDF">
        <w:t>software</w:t>
      </w:r>
      <w:r w:rsidR="00D46E22">
        <w:t xml:space="preserve"> zal in het algemeen voor het te ontwerpen object een veel hogere nau</w:t>
      </w:r>
      <w:r w:rsidR="00EF0DDF">
        <w:t>w</w:t>
      </w:r>
      <w:r w:rsidR="00D46E22">
        <w:t xml:space="preserve">keurigheid </w:t>
      </w:r>
      <w:r w:rsidR="00EF0DDF">
        <w:t xml:space="preserve">leveren. </w:t>
      </w:r>
    </w:p>
    <w:p w14:paraId="526F55F1" w14:textId="77777777" w:rsidR="00EF0DDF" w:rsidRDefault="00EF0DDF" w:rsidP="00C72AF9">
      <w:pPr>
        <w:ind w:left="708"/>
      </w:pPr>
    </w:p>
    <w:p w14:paraId="14CA83D3" w14:textId="4D3E10CC" w:rsidR="001061BF" w:rsidRPr="009E01F5" w:rsidRDefault="001061BF" w:rsidP="001061BF">
      <w:pPr>
        <w:ind w:left="708"/>
      </w:pPr>
      <w:r w:rsidRPr="009E01F5">
        <w:t xml:space="preserve">Voorbeelden </w:t>
      </w:r>
      <w:r w:rsidR="00EF0DDF">
        <w:t xml:space="preserve">van gebruik van de onderzochte datasets </w:t>
      </w:r>
      <w:r w:rsidRPr="009E01F5">
        <w:t>zijn:</w:t>
      </w:r>
    </w:p>
    <w:p w14:paraId="70B540E7" w14:textId="77777777" w:rsidR="00AC4AEE" w:rsidRPr="009E01F5" w:rsidRDefault="00AC4AEE" w:rsidP="00C72AF9">
      <w:pPr>
        <w:ind w:left="708"/>
      </w:pPr>
    </w:p>
    <w:p w14:paraId="07564B1A" w14:textId="6C878CEB" w:rsidR="00AC4AEE" w:rsidRPr="009E01F5" w:rsidRDefault="00AC4AEE" w:rsidP="00C72AF9">
      <w:pPr>
        <w:ind w:left="708"/>
      </w:pPr>
      <w:r w:rsidRPr="009E01F5">
        <w:rPr>
          <w:b/>
          <w:bCs/>
        </w:rPr>
        <w:t>3D Basisvoorziening</w:t>
      </w:r>
    </w:p>
    <w:p w14:paraId="1B86866C" w14:textId="77777777" w:rsidR="003E0B39" w:rsidRPr="009E01F5" w:rsidRDefault="00A27154" w:rsidP="00A021DA">
      <w:pPr>
        <w:pStyle w:val="Lijstalinea"/>
        <w:numPr>
          <w:ilvl w:val="0"/>
          <w:numId w:val="3"/>
        </w:numPr>
      </w:pPr>
      <w:r w:rsidRPr="009E01F5">
        <w:t>3D-visualisaties van het hele terrein</w:t>
      </w:r>
    </w:p>
    <w:p w14:paraId="10F9B9B4" w14:textId="77777777" w:rsidR="003E0B39" w:rsidRPr="009E01F5" w:rsidRDefault="003E0B39" w:rsidP="00A021DA">
      <w:pPr>
        <w:pStyle w:val="Lijstalinea"/>
        <w:numPr>
          <w:ilvl w:val="0"/>
          <w:numId w:val="3"/>
        </w:numPr>
      </w:pPr>
      <w:r w:rsidRPr="009E01F5">
        <w:t>S</w:t>
      </w:r>
      <w:r w:rsidR="00A27154" w:rsidRPr="009E01F5">
        <w:t>chaduwanalyse</w:t>
      </w:r>
    </w:p>
    <w:p w14:paraId="780DDB8B" w14:textId="77777777" w:rsidR="003E0B39" w:rsidRPr="009E01F5" w:rsidRDefault="003E0B39" w:rsidP="00A021DA">
      <w:pPr>
        <w:pStyle w:val="Lijstalinea"/>
        <w:numPr>
          <w:ilvl w:val="0"/>
          <w:numId w:val="3"/>
        </w:numPr>
      </w:pPr>
      <w:r w:rsidRPr="009E01F5">
        <w:t>A</w:t>
      </w:r>
      <w:r w:rsidR="00A27154" w:rsidRPr="009E01F5">
        <w:t>nalyse van zonnepotentie</w:t>
      </w:r>
    </w:p>
    <w:p w14:paraId="0FBCF372" w14:textId="77777777" w:rsidR="003E0B39" w:rsidRPr="009E01F5" w:rsidRDefault="003E0B39" w:rsidP="00A021DA">
      <w:pPr>
        <w:pStyle w:val="Lijstalinea"/>
        <w:numPr>
          <w:ilvl w:val="0"/>
          <w:numId w:val="3"/>
        </w:numPr>
      </w:pPr>
      <w:r w:rsidRPr="009E01F5">
        <w:lastRenderedPageBreak/>
        <w:t>A</w:t>
      </w:r>
      <w:r w:rsidR="00A27154" w:rsidRPr="009E01F5">
        <w:t>fwateringsberekeningen</w:t>
      </w:r>
      <w:r w:rsidRPr="009E01F5">
        <w:t xml:space="preserve"> </w:t>
      </w:r>
    </w:p>
    <w:p w14:paraId="49C5E58C" w14:textId="3B07BFE2" w:rsidR="00BD54E7" w:rsidRPr="009E01F5" w:rsidRDefault="00CA10E0" w:rsidP="00A021DA">
      <w:pPr>
        <w:pStyle w:val="Lijstalinea"/>
        <w:numPr>
          <w:ilvl w:val="0"/>
          <w:numId w:val="3"/>
        </w:numPr>
      </w:pPr>
      <w:r w:rsidRPr="009E01F5">
        <w:t>P</w:t>
      </w:r>
      <w:r w:rsidR="00A27154" w:rsidRPr="009E01F5">
        <w:t>lanvorming en uitvoering van projecten in het kader van de nieuwe Omgevingswet.</w:t>
      </w:r>
    </w:p>
    <w:p w14:paraId="5F964C78" w14:textId="7F79D1FB" w:rsidR="00A021DA" w:rsidRPr="009E01F5" w:rsidRDefault="00A021DA" w:rsidP="00A021DA">
      <w:pPr>
        <w:pStyle w:val="Lijstalinea"/>
        <w:numPr>
          <w:ilvl w:val="0"/>
          <w:numId w:val="3"/>
        </w:numPr>
      </w:pPr>
      <w:r w:rsidRPr="009E01F5">
        <w:t xml:space="preserve">Het berekenen van geluidsbelasting ten gevolge van verkeerslawaai (bijvoorbeeld 3D </w:t>
      </w:r>
      <w:proofErr w:type="spellStart"/>
      <w:r w:rsidRPr="009E01F5">
        <w:t>Noise</w:t>
      </w:r>
      <w:proofErr w:type="spellEnd"/>
      <w:r w:rsidRPr="009E01F5">
        <w:t xml:space="preserve"> en 3D Geluid) </w:t>
      </w:r>
    </w:p>
    <w:p w14:paraId="7A043CE5" w14:textId="679BFD27" w:rsidR="00CA10E0" w:rsidRPr="009E01F5" w:rsidRDefault="002E5C6A" w:rsidP="00A021DA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9E01F5">
        <w:rPr>
          <w:lang w:val="en-US"/>
        </w:rPr>
        <w:t>E</w:t>
      </w:r>
      <w:r w:rsidR="00CA10E0" w:rsidRPr="009E01F5">
        <w:rPr>
          <w:lang w:val="en-US"/>
        </w:rPr>
        <w:t>ducatieve</w:t>
      </w:r>
      <w:proofErr w:type="spellEnd"/>
      <w:r w:rsidR="00CA10E0" w:rsidRPr="009E01F5">
        <w:rPr>
          <w:lang w:val="en-US"/>
        </w:rPr>
        <w:t xml:space="preserve"> serious games</w:t>
      </w:r>
      <w:r w:rsidRPr="009E01F5">
        <w:rPr>
          <w:lang w:val="en-US"/>
        </w:rPr>
        <w:t xml:space="preserve">: </w:t>
      </w:r>
      <w:proofErr w:type="spellStart"/>
      <w:r w:rsidRPr="009E01F5">
        <w:rPr>
          <w:lang w:val="en-US"/>
        </w:rPr>
        <w:t>Urbo</w:t>
      </w:r>
      <w:proofErr w:type="spellEnd"/>
      <w:r w:rsidRPr="009E01F5">
        <w:rPr>
          <w:lang w:val="en-US"/>
        </w:rPr>
        <w:t xml:space="preserve"> 3D</w:t>
      </w:r>
    </w:p>
    <w:p w14:paraId="024096F5" w14:textId="4B97992A" w:rsidR="002E5C6A" w:rsidRPr="009E01F5" w:rsidRDefault="002E5C6A" w:rsidP="00A021DA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9E01F5">
        <w:rPr>
          <w:lang w:val="en-US"/>
        </w:rPr>
        <w:t>Ontwerp</w:t>
      </w:r>
      <w:proofErr w:type="spellEnd"/>
      <w:r w:rsidRPr="009E01F5">
        <w:rPr>
          <w:lang w:val="en-US"/>
        </w:rPr>
        <w:t xml:space="preserve"> </w:t>
      </w:r>
      <w:proofErr w:type="spellStart"/>
      <w:r w:rsidRPr="009E01F5">
        <w:rPr>
          <w:lang w:val="en-US"/>
        </w:rPr>
        <w:t>zonneparken</w:t>
      </w:r>
      <w:proofErr w:type="spellEnd"/>
      <w:r w:rsidRPr="009E01F5">
        <w:rPr>
          <w:lang w:val="en-US"/>
        </w:rPr>
        <w:t xml:space="preserve">: Solar </w:t>
      </w:r>
      <w:r w:rsidR="00AC586C" w:rsidRPr="009E01F5">
        <w:rPr>
          <w:lang w:val="en-US"/>
        </w:rPr>
        <w:t>Carports</w:t>
      </w:r>
    </w:p>
    <w:p w14:paraId="36290AF6" w14:textId="77777777" w:rsidR="00A021DA" w:rsidRPr="009E01F5" w:rsidRDefault="00A021DA" w:rsidP="00C72AF9">
      <w:pPr>
        <w:ind w:left="708"/>
        <w:rPr>
          <w:lang w:val="en-US"/>
        </w:rPr>
      </w:pPr>
    </w:p>
    <w:p w14:paraId="381AB1EC" w14:textId="77777777" w:rsidR="00EF0DDF" w:rsidRDefault="00EF0DDF" w:rsidP="00C72AF9">
      <w:pPr>
        <w:ind w:left="708"/>
        <w:rPr>
          <w:b/>
          <w:bCs/>
        </w:rPr>
      </w:pPr>
    </w:p>
    <w:p w14:paraId="5DF0D736" w14:textId="49E382B8" w:rsidR="00A021DA" w:rsidRPr="009E01F5" w:rsidRDefault="00A021DA" w:rsidP="00C72AF9">
      <w:pPr>
        <w:ind w:left="708"/>
      </w:pPr>
      <w:r w:rsidRPr="009E01F5">
        <w:rPr>
          <w:b/>
          <w:bCs/>
        </w:rPr>
        <w:t>3D BAG</w:t>
      </w:r>
    </w:p>
    <w:p w14:paraId="3027C774" w14:textId="6B4F6B55" w:rsidR="00A021DA" w:rsidRPr="009E01F5" w:rsidRDefault="00305C9D" w:rsidP="00A021DA">
      <w:pPr>
        <w:pStyle w:val="Lijstalinea"/>
        <w:numPr>
          <w:ilvl w:val="0"/>
          <w:numId w:val="3"/>
        </w:numPr>
      </w:pPr>
      <w:r w:rsidRPr="009E01F5">
        <w:t>N</w:t>
      </w:r>
      <w:r w:rsidR="00A021DA" w:rsidRPr="009E01F5">
        <w:t xml:space="preserve">ieuwbouw in bestaande omgeving in te passen. </w:t>
      </w:r>
    </w:p>
    <w:p w14:paraId="011B7D18" w14:textId="537A89E3" w:rsidR="00A021DA" w:rsidRPr="009E01F5" w:rsidRDefault="00305C9D" w:rsidP="00A021DA">
      <w:pPr>
        <w:pStyle w:val="Lijstalinea"/>
        <w:numPr>
          <w:ilvl w:val="0"/>
          <w:numId w:val="3"/>
        </w:numPr>
      </w:pPr>
      <w:r w:rsidRPr="009E01F5">
        <w:t>E</w:t>
      </w:r>
      <w:r w:rsidR="00A021DA" w:rsidRPr="009E01F5">
        <w:t xml:space="preserve">nergievraagstukken voor panden, zoals het voorspellen daarvan, retrofitkosten bepalen en geschikte daken identificeren voor zonnepanelen. </w:t>
      </w:r>
    </w:p>
    <w:p w14:paraId="557E157F" w14:textId="2C1F99F9" w:rsidR="00A021DA" w:rsidRPr="009E01F5" w:rsidRDefault="00305C9D" w:rsidP="00A021DA">
      <w:pPr>
        <w:pStyle w:val="Lijstalinea"/>
        <w:numPr>
          <w:ilvl w:val="0"/>
          <w:numId w:val="3"/>
        </w:numPr>
      </w:pPr>
      <w:r w:rsidRPr="009E01F5">
        <w:t>A</w:t>
      </w:r>
      <w:r w:rsidR="00A021DA" w:rsidRPr="009E01F5">
        <w:t xml:space="preserve">nalyseren van de stedelijke structuur en het evalueren van nieuwe stedelijke ontwikkelingen </w:t>
      </w:r>
    </w:p>
    <w:p w14:paraId="169AADEE" w14:textId="079FEBF1" w:rsidR="00A021DA" w:rsidRPr="009E01F5" w:rsidRDefault="00305C9D" w:rsidP="00A021DA">
      <w:pPr>
        <w:pStyle w:val="Lijstalinea"/>
        <w:numPr>
          <w:ilvl w:val="0"/>
          <w:numId w:val="3"/>
        </w:numPr>
      </w:pPr>
      <w:r w:rsidRPr="009E01F5">
        <w:t>S</w:t>
      </w:r>
      <w:r w:rsidR="00A021DA" w:rsidRPr="009E01F5">
        <w:t xml:space="preserve">imuleren van windstromen en de verspreiding van vervuilende stoffen in stedelijke gebieden (bijvoorbeeld </w:t>
      </w:r>
      <w:proofErr w:type="spellStart"/>
      <w:r w:rsidR="00A021DA" w:rsidRPr="009E01F5">
        <w:t>Simwind</w:t>
      </w:r>
      <w:proofErr w:type="spellEnd"/>
      <w:r w:rsidR="00A021DA" w:rsidRPr="009E01F5">
        <w:t>)</w:t>
      </w:r>
    </w:p>
    <w:p w14:paraId="33F2749A" w14:textId="77777777" w:rsidR="00AC586C" w:rsidRPr="009E01F5" w:rsidRDefault="00AC586C" w:rsidP="00E83923">
      <w:pPr>
        <w:pStyle w:val="Lijstalinea"/>
        <w:ind w:left="1428"/>
      </w:pPr>
    </w:p>
    <w:p w14:paraId="22B9A929" w14:textId="00DE5A1C" w:rsidR="00A021DA" w:rsidRPr="009E01F5" w:rsidRDefault="00A021DA" w:rsidP="00C72AF9">
      <w:pPr>
        <w:ind w:left="708"/>
      </w:pPr>
      <w:r w:rsidRPr="009E01F5">
        <w:rPr>
          <w:b/>
          <w:bCs/>
        </w:rPr>
        <w:t>AHN</w:t>
      </w:r>
    </w:p>
    <w:p w14:paraId="5FBC3241" w14:textId="3FF76011" w:rsidR="00AC4AEE" w:rsidRPr="009E01F5" w:rsidRDefault="0020082C" w:rsidP="00A021DA">
      <w:pPr>
        <w:pStyle w:val="Lijstalinea"/>
        <w:numPr>
          <w:ilvl w:val="0"/>
          <w:numId w:val="4"/>
        </w:numPr>
      </w:pPr>
      <w:r w:rsidRPr="009E01F5">
        <w:t>Het h</w:t>
      </w:r>
      <w:r w:rsidR="00E31705" w:rsidRPr="009E01F5">
        <w:t xml:space="preserve">oogteverloop van waterkeringen </w:t>
      </w:r>
    </w:p>
    <w:p w14:paraId="309C7EE4" w14:textId="421A9E89" w:rsidR="0020082C" w:rsidRPr="009E01F5" w:rsidRDefault="00305C9D" w:rsidP="00A021DA">
      <w:pPr>
        <w:pStyle w:val="Lijstalinea"/>
        <w:numPr>
          <w:ilvl w:val="0"/>
          <w:numId w:val="4"/>
        </w:numPr>
      </w:pPr>
      <w:r w:rsidRPr="009E01F5">
        <w:t>Overstromingsmodellen</w:t>
      </w:r>
    </w:p>
    <w:p w14:paraId="534D816C" w14:textId="7EB291A6" w:rsidR="0020082C" w:rsidRDefault="0020082C" w:rsidP="009E01F5">
      <w:pPr>
        <w:pStyle w:val="Lijstalinea"/>
        <w:numPr>
          <w:ilvl w:val="0"/>
          <w:numId w:val="4"/>
        </w:numPr>
      </w:pPr>
      <w:r w:rsidRPr="009E01F5">
        <w:t>Voorbereiding infrastructurele projecten</w:t>
      </w:r>
    </w:p>
    <w:p w14:paraId="7F8EB65F" w14:textId="77C09F79" w:rsidR="00E83923" w:rsidRPr="009E01F5" w:rsidRDefault="00E83923" w:rsidP="009E01F5">
      <w:pPr>
        <w:pStyle w:val="Lijstalinea"/>
        <w:numPr>
          <w:ilvl w:val="0"/>
          <w:numId w:val="4"/>
        </w:numPr>
      </w:pPr>
      <w:r>
        <w:t>Boren van kabels en buizen</w:t>
      </w:r>
    </w:p>
    <w:p w14:paraId="7C9184B2" w14:textId="77777777" w:rsidR="0055225F" w:rsidRDefault="0055225F" w:rsidP="00580A37"/>
    <w:p w14:paraId="6CACE495" w14:textId="01052BA9" w:rsidR="00B80322" w:rsidRDefault="004D27CA" w:rsidP="00BA2C08">
      <w:pPr>
        <w:pStyle w:val="Kop1"/>
      </w:pPr>
      <w:r w:rsidRPr="00386889">
        <w:t xml:space="preserve">Nuttige links </w:t>
      </w:r>
    </w:p>
    <w:p w14:paraId="73632A37" w14:textId="35B78B2C" w:rsidR="001061BF" w:rsidRDefault="00F25C53" w:rsidP="001061BF">
      <w:r>
        <w:t>Onderdelen van deze links ook opnemen bij overzicht van de bestanden</w:t>
      </w:r>
    </w:p>
    <w:p w14:paraId="3442886B" w14:textId="4E14506D" w:rsidR="00F25C53" w:rsidRDefault="00F25C53" w:rsidP="001061BF">
      <w:r>
        <w:t>En: beschrijven wat deze links betekenen</w:t>
      </w:r>
    </w:p>
    <w:p w14:paraId="784C02FC" w14:textId="77777777" w:rsidR="006A67CA" w:rsidRDefault="006A67CA" w:rsidP="001061BF"/>
    <w:p w14:paraId="1D7A9F56" w14:textId="4A5B34F2" w:rsidR="0099531B" w:rsidRPr="00630884" w:rsidRDefault="0099531B" w:rsidP="00147852">
      <w:pPr>
        <w:pStyle w:val="Kop2"/>
      </w:pPr>
      <w:proofErr w:type="spellStart"/>
      <w:r w:rsidRPr="00630884">
        <w:t>Pdo</w:t>
      </w:r>
      <w:r w:rsidR="004A38FD" w:rsidRPr="00630884">
        <w:t>K</w:t>
      </w:r>
      <w:proofErr w:type="spellEnd"/>
      <w:r w:rsidR="004A38FD" w:rsidRPr="00630884">
        <w:t xml:space="preserve"> </w:t>
      </w:r>
      <w:r w:rsidR="00E83923">
        <w:t>–</w:t>
      </w:r>
      <w:r w:rsidR="00B91A58">
        <w:t xml:space="preserve"> </w:t>
      </w:r>
      <w:r w:rsidR="00E83923">
        <w:t xml:space="preserve">Kadaster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82C1E" w:rsidRPr="00782C1E" w14:paraId="21E18370" w14:textId="77777777" w:rsidTr="00782C1E">
        <w:tc>
          <w:tcPr>
            <w:tcW w:w="4530" w:type="dxa"/>
          </w:tcPr>
          <w:p w14:paraId="0EAA89E7" w14:textId="014EEEE4" w:rsidR="00782C1E" w:rsidRPr="00782C1E" w:rsidRDefault="00782C1E" w:rsidP="00D15A40">
            <w:r w:rsidRPr="00782C1E">
              <w:t>Introductie 3D Basisvoorziening</w:t>
            </w:r>
          </w:p>
        </w:tc>
        <w:tc>
          <w:tcPr>
            <w:tcW w:w="4530" w:type="dxa"/>
          </w:tcPr>
          <w:p w14:paraId="3F790C81" w14:textId="77777777" w:rsidR="00782C1E" w:rsidRPr="00782C1E" w:rsidRDefault="00FB6320" w:rsidP="00D15A40">
            <w:pPr>
              <w:rPr>
                <w:sz w:val="18"/>
                <w:szCs w:val="18"/>
              </w:rPr>
            </w:pPr>
            <w:hyperlink r:id="rId19" w:history="1">
              <w:r w:rsidR="00782C1E" w:rsidRPr="00782C1E">
                <w:rPr>
                  <w:rStyle w:val="Hyperlink"/>
                  <w:sz w:val="18"/>
                  <w:szCs w:val="18"/>
                </w:rPr>
                <w:t>https://www.pdok.nl/introductie/-/article/3d-basisvoorziening-1</w:t>
              </w:r>
            </w:hyperlink>
          </w:p>
        </w:tc>
      </w:tr>
      <w:tr w:rsidR="00782C1E" w:rsidRPr="00782C1E" w14:paraId="36632D73" w14:textId="77777777" w:rsidTr="00782C1E">
        <w:tc>
          <w:tcPr>
            <w:tcW w:w="4530" w:type="dxa"/>
          </w:tcPr>
          <w:p w14:paraId="637C199B" w14:textId="77777777" w:rsidR="00782C1E" w:rsidRPr="00782C1E" w:rsidRDefault="00782C1E" w:rsidP="00D15A40">
            <w:r w:rsidRPr="00782C1E">
              <w:t>Product en kwaliteitsbeschrijving 3D Basisvoorziening</w:t>
            </w:r>
          </w:p>
        </w:tc>
        <w:tc>
          <w:tcPr>
            <w:tcW w:w="4530" w:type="dxa"/>
          </w:tcPr>
          <w:p w14:paraId="2AEF38CF" w14:textId="77777777" w:rsidR="00782C1E" w:rsidRPr="00782C1E" w:rsidRDefault="00FB6320" w:rsidP="00D15A40">
            <w:pPr>
              <w:rPr>
                <w:sz w:val="18"/>
                <w:szCs w:val="18"/>
              </w:rPr>
            </w:pPr>
            <w:hyperlink r:id="rId20" w:history="1">
              <w:r w:rsidR="00782C1E" w:rsidRPr="00782C1E">
                <w:rPr>
                  <w:rStyle w:val="Hyperlink"/>
                  <w:sz w:val="18"/>
                  <w:szCs w:val="18"/>
                </w:rPr>
                <w:t>https://docs.geostandaarden.nl/3dbv/prod/</w:t>
              </w:r>
            </w:hyperlink>
          </w:p>
        </w:tc>
      </w:tr>
      <w:tr w:rsidR="00782C1E" w:rsidRPr="00782C1E" w14:paraId="183304D8" w14:textId="77777777" w:rsidTr="00782C1E">
        <w:tc>
          <w:tcPr>
            <w:tcW w:w="4530" w:type="dxa"/>
          </w:tcPr>
          <w:p w14:paraId="15D35CDC" w14:textId="77777777" w:rsidR="00782C1E" w:rsidRPr="00782C1E" w:rsidRDefault="00782C1E" w:rsidP="00D15A40">
            <w:r w:rsidRPr="00782C1E">
              <w:t>Hoe wordt de 3D Basisvoorziening samengesteld</w:t>
            </w:r>
          </w:p>
        </w:tc>
        <w:tc>
          <w:tcPr>
            <w:tcW w:w="4530" w:type="dxa"/>
          </w:tcPr>
          <w:p w14:paraId="689E33B8" w14:textId="77777777" w:rsidR="00782C1E" w:rsidRPr="00782C1E" w:rsidRDefault="00FB6320" w:rsidP="00D15A40">
            <w:pPr>
              <w:rPr>
                <w:sz w:val="18"/>
                <w:szCs w:val="18"/>
              </w:rPr>
            </w:pPr>
            <w:hyperlink r:id="rId21" w:anchor="methodes-van-inwinning-voorbewerking-en-reconstructie" w:history="1">
              <w:r w:rsidR="00782C1E" w:rsidRPr="00782C1E">
                <w:rPr>
                  <w:rStyle w:val="Hyperlink"/>
                  <w:sz w:val="18"/>
                  <w:szCs w:val="18"/>
                </w:rPr>
                <w:t>https://docs.geostandaarden.nl/3dbv/prod/#methodes-van-inwinning-voorbewerking-en-reconstructie</w:t>
              </w:r>
            </w:hyperlink>
          </w:p>
        </w:tc>
      </w:tr>
      <w:tr w:rsidR="00782C1E" w:rsidRPr="00782C1E" w14:paraId="1E0D749B" w14:textId="77777777" w:rsidTr="00782C1E">
        <w:tc>
          <w:tcPr>
            <w:tcW w:w="4530" w:type="dxa"/>
          </w:tcPr>
          <w:p w14:paraId="784D94A1" w14:textId="77777777" w:rsidR="00782C1E" w:rsidRPr="00782C1E" w:rsidRDefault="00782C1E" w:rsidP="00D15A40">
            <w:r w:rsidRPr="00782C1E">
              <w:t>Beschrijving en kwaliteit van 2D BGT dataset</w:t>
            </w:r>
          </w:p>
        </w:tc>
        <w:tc>
          <w:tcPr>
            <w:tcW w:w="4530" w:type="dxa"/>
          </w:tcPr>
          <w:p w14:paraId="534BCD3D" w14:textId="77777777" w:rsidR="00782C1E" w:rsidRPr="00782C1E" w:rsidRDefault="00FB6320" w:rsidP="00D15A40">
            <w:pPr>
              <w:rPr>
                <w:sz w:val="18"/>
                <w:szCs w:val="18"/>
              </w:rPr>
            </w:pPr>
            <w:hyperlink r:id="rId22" w:history="1">
              <w:r w:rsidR="00782C1E" w:rsidRPr="00782C1E">
                <w:rPr>
                  <w:rStyle w:val="Hyperlink"/>
                  <w:sz w:val="18"/>
                  <w:szCs w:val="18"/>
                </w:rPr>
                <w:t>https://docs.geostandaarden.nl/imgeo/catalogus/bgt/</w:t>
              </w:r>
            </w:hyperlink>
            <w:r w:rsidR="00782C1E" w:rsidRPr="00782C1E">
              <w:rPr>
                <w:sz w:val="18"/>
                <w:szCs w:val="18"/>
              </w:rPr>
              <w:t xml:space="preserve"> </w:t>
            </w:r>
          </w:p>
        </w:tc>
      </w:tr>
      <w:tr w:rsidR="00782C1E" w:rsidRPr="00782C1E" w14:paraId="1CDE881D" w14:textId="77777777" w:rsidTr="00782C1E">
        <w:tc>
          <w:tcPr>
            <w:tcW w:w="4530" w:type="dxa"/>
          </w:tcPr>
          <w:p w14:paraId="053F10D0" w14:textId="77777777" w:rsidR="00782C1E" w:rsidRPr="00782C1E" w:rsidRDefault="00782C1E" w:rsidP="00D15A40">
            <w:r w:rsidRPr="00782C1E">
              <w:t>Downloaden van (2D) basistopografie</w:t>
            </w:r>
          </w:p>
        </w:tc>
        <w:tc>
          <w:tcPr>
            <w:tcW w:w="4530" w:type="dxa"/>
          </w:tcPr>
          <w:p w14:paraId="5F74BF5F" w14:textId="77777777" w:rsidR="00782C1E" w:rsidRPr="00782C1E" w:rsidRDefault="00FB6320" w:rsidP="00D15A40">
            <w:pPr>
              <w:rPr>
                <w:sz w:val="18"/>
                <w:szCs w:val="18"/>
              </w:rPr>
            </w:pPr>
            <w:hyperlink r:id="rId23" w:history="1">
              <w:r w:rsidR="00782C1E" w:rsidRPr="00782C1E">
                <w:rPr>
                  <w:rStyle w:val="Hyperlink"/>
                  <w:sz w:val="18"/>
                  <w:szCs w:val="18"/>
                </w:rPr>
                <w:t>BGT download</w:t>
              </w:r>
            </w:hyperlink>
          </w:p>
        </w:tc>
      </w:tr>
      <w:tr w:rsidR="00782C1E" w:rsidRPr="00782C1E" w14:paraId="7C3BA24D" w14:textId="77777777" w:rsidTr="00782C1E">
        <w:tc>
          <w:tcPr>
            <w:tcW w:w="4530" w:type="dxa"/>
          </w:tcPr>
          <w:p w14:paraId="201889E4" w14:textId="77777777" w:rsidR="00782C1E" w:rsidRPr="00782C1E" w:rsidRDefault="00782C1E" w:rsidP="00D15A40">
            <w:r w:rsidRPr="00782C1E">
              <w:t>Wat is de dataset 3D Geluid</w:t>
            </w:r>
          </w:p>
        </w:tc>
        <w:tc>
          <w:tcPr>
            <w:tcW w:w="4530" w:type="dxa"/>
          </w:tcPr>
          <w:p w14:paraId="686EC2FF" w14:textId="77777777" w:rsidR="00782C1E" w:rsidRPr="00782C1E" w:rsidRDefault="00FB6320" w:rsidP="00D15A40">
            <w:pPr>
              <w:rPr>
                <w:sz w:val="18"/>
                <w:szCs w:val="18"/>
              </w:rPr>
            </w:pPr>
            <w:hyperlink r:id="rId24" w:history="1">
              <w:r w:rsidR="00782C1E" w:rsidRPr="00782C1E">
                <w:rPr>
                  <w:rStyle w:val="Hyperlink"/>
                  <w:sz w:val="18"/>
                  <w:szCs w:val="18"/>
                </w:rPr>
                <w:t>https://www.pdok.nl/introductie/-/article/3d-geluid-1</w:t>
              </w:r>
            </w:hyperlink>
          </w:p>
        </w:tc>
      </w:tr>
      <w:tr w:rsidR="00782C1E" w:rsidRPr="00782C1E" w14:paraId="3ADFE077" w14:textId="77777777" w:rsidTr="00782C1E">
        <w:tc>
          <w:tcPr>
            <w:tcW w:w="4530" w:type="dxa"/>
          </w:tcPr>
          <w:p w14:paraId="16CE52DF" w14:textId="77777777" w:rsidR="00782C1E" w:rsidRPr="00782C1E" w:rsidRDefault="00782C1E" w:rsidP="00D15A40">
            <w:r w:rsidRPr="00782C1E">
              <w:t>Hoe is de dataset 3D Geluid gemaakt</w:t>
            </w:r>
          </w:p>
        </w:tc>
        <w:tc>
          <w:tcPr>
            <w:tcW w:w="4530" w:type="dxa"/>
          </w:tcPr>
          <w:p w14:paraId="044DE1E6" w14:textId="77777777" w:rsidR="00782C1E" w:rsidRPr="00782C1E" w:rsidRDefault="00782C1E" w:rsidP="00D15A40">
            <w:pPr>
              <w:rPr>
                <w:sz w:val="18"/>
                <w:szCs w:val="18"/>
              </w:rPr>
            </w:pPr>
            <w:r w:rsidRPr="00782C1E">
              <w:rPr>
                <w:sz w:val="18"/>
                <w:szCs w:val="18"/>
              </w:rPr>
              <w:t xml:space="preserve">- </w:t>
            </w:r>
            <w:hyperlink r:id="rId25" w:history="1">
              <w:r w:rsidRPr="00782C1E">
                <w:rPr>
                  <w:rStyle w:val="Hyperlink"/>
                  <w:sz w:val="18"/>
                  <w:szCs w:val="18"/>
                </w:rPr>
                <w:t>https://www.pdok.nl/3d-input-data-voor-geluidssimulaties-versie-0.3.1</w:t>
              </w:r>
            </w:hyperlink>
          </w:p>
        </w:tc>
      </w:tr>
      <w:tr w:rsidR="00782C1E" w:rsidRPr="00782C1E" w14:paraId="3B4F5F47" w14:textId="77777777" w:rsidTr="00782C1E">
        <w:tc>
          <w:tcPr>
            <w:tcW w:w="4530" w:type="dxa"/>
          </w:tcPr>
          <w:p w14:paraId="39B2F9A4" w14:textId="77777777" w:rsidR="00782C1E" w:rsidRPr="00782C1E" w:rsidRDefault="00782C1E" w:rsidP="00D15A40">
            <w:proofErr w:type="spellStart"/>
            <w:r w:rsidRPr="00782C1E">
              <w:t>Pdok</w:t>
            </w:r>
            <w:proofErr w:type="spellEnd"/>
            <w:r w:rsidRPr="00782C1E">
              <w:t xml:space="preserve"> converter online</w:t>
            </w:r>
          </w:p>
        </w:tc>
        <w:tc>
          <w:tcPr>
            <w:tcW w:w="4530" w:type="dxa"/>
          </w:tcPr>
          <w:p w14:paraId="221FDC33" w14:textId="77777777" w:rsidR="00782C1E" w:rsidRPr="00782C1E" w:rsidRDefault="00FB6320" w:rsidP="00D15A40">
            <w:pPr>
              <w:rPr>
                <w:sz w:val="18"/>
                <w:szCs w:val="18"/>
              </w:rPr>
            </w:pPr>
            <w:hyperlink r:id="rId26" w:history="1">
              <w:proofErr w:type="spellStart"/>
              <w:r w:rsidR="00782C1E" w:rsidRPr="00782C1E">
                <w:rPr>
                  <w:rStyle w:val="Hyperlink"/>
                  <w:sz w:val="18"/>
                  <w:szCs w:val="18"/>
                </w:rPr>
                <w:t>Pdok</w:t>
              </w:r>
              <w:proofErr w:type="spellEnd"/>
              <w:r w:rsidR="00782C1E" w:rsidRPr="00782C1E">
                <w:rPr>
                  <w:rStyle w:val="Hyperlink"/>
                  <w:sz w:val="18"/>
                  <w:szCs w:val="18"/>
                </w:rPr>
                <w:t xml:space="preserve"> convertor</w:t>
              </w:r>
            </w:hyperlink>
          </w:p>
        </w:tc>
      </w:tr>
    </w:tbl>
    <w:p w14:paraId="5F970BC9" w14:textId="77777777" w:rsidR="008D7624" w:rsidRDefault="008D7624" w:rsidP="001061BF"/>
    <w:p w14:paraId="6FAD3487" w14:textId="01A9D648" w:rsidR="004A38FD" w:rsidRPr="00630884" w:rsidRDefault="001637BB" w:rsidP="00147852">
      <w:pPr>
        <w:pStyle w:val="Kop2"/>
      </w:pPr>
      <w:r w:rsidRPr="00630884">
        <w:t>3dBAG</w:t>
      </w:r>
      <w:r w:rsidR="00E83923">
        <w:t xml:space="preserve"> – TU Delft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82C1E" w:rsidRPr="006A67CA" w14:paraId="4D32C3B4" w14:textId="77777777" w:rsidTr="00782C1E">
        <w:tc>
          <w:tcPr>
            <w:tcW w:w="4530" w:type="dxa"/>
          </w:tcPr>
          <w:p w14:paraId="6A611146" w14:textId="5A5F7F5E" w:rsidR="00782C1E" w:rsidRPr="00205BC1" w:rsidRDefault="00782C1E" w:rsidP="00253150">
            <w:pPr>
              <w:rPr>
                <w:b/>
                <w:bCs/>
              </w:rPr>
            </w:pPr>
            <w:r w:rsidRPr="00205BC1">
              <w:rPr>
                <w:b/>
                <w:bCs/>
              </w:rPr>
              <w:t>Introductie</w:t>
            </w:r>
            <w:r w:rsidR="00205BC1" w:rsidRPr="00205BC1">
              <w:rPr>
                <w:b/>
                <w:bCs/>
              </w:rPr>
              <w:t xml:space="preserve"> </w:t>
            </w:r>
            <w:r w:rsidR="00205BC1" w:rsidRPr="00205BC1">
              <w:t>en</w:t>
            </w:r>
            <w:r w:rsidR="00205BC1">
              <w:rPr>
                <w:b/>
                <w:bCs/>
              </w:rPr>
              <w:t xml:space="preserve"> </w:t>
            </w:r>
            <w:r w:rsidR="00205BC1" w:rsidRPr="00584029">
              <w:t>Uitleg van achtergrond en techniek</w:t>
            </w:r>
          </w:p>
        </w:tc>
        <w:tc>
          <w:tcPr>
            <w:tcW w:w="4530" w:type="dxa"/>
          </w:tcPr>
          <w:p w14:paraId="28E0A550" w14:textId="77777777" w:rsidR="00782C1E" w:rsidRPr="00254BA6" w:rsidRDefault="00FB6320" w:rsidP="00253150">
            <w:pPr>
              <w:rPr>
                <w:rFonts w:cstheme="minorHAnsi"/>
                <w:sz w:val="18"/>
                <w:szCs w:val="18"/>
              </w:rPr>
            </w:pPr>
            <w:hyperlink r:id="rId27" w:history="1">
              <w:r w:rsidR="00782C1E" w:rsidRPr="00254BA6">
                <w:rPr>
                  <w:rStyle w:val="Hyperlink"/>
                  <w:rFonts w:cstheme="minorHAnsi"/>
                  <w:sz w:val="18"/>
                  <w:szCs w:val="18"/>
                </w:rPr>
                <w:t>https://docs.3dbag.nl/nl/</w:t>
              </w:r>
            </w:hyperlink>
            <w:r w:rsidR="00782C1E" w:rsidRPr="00254BA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82C1E" w:rsidRPr="00782C1E" w14:paraId="630B0FC1" w14:textId="77777777" w:rsidTr="00782C1E">
        <w:tc>
          <w:tcPr>
            <w:tcW w:w="4530" w:type="dxa"/>
          </w:tcPr>
          <w:p w14:paraId="2F8AC1D5" w14:textId="77777777" w:rsidR="00782C1E" w:rsidRPr="00782C1E" w:rsidRDefault="00782C1E" w:rsidP="00253150">
            <w:r w:rsidRPr="00782C1E">
              <w:t>Toelichting CityJSON</w:t>
            </w:r>
          </w:p>
        </w:tc>
        <w:tc>
          <w:tcPr>
            <w:tcW w:w="4530" w:type="dxa"/>
          </w:tcPr>
          <w:p w14:paraId="793AE25D" w14:textId="77777777" w:rsidR="00782C1E" w:rsidRPr="0019650F" w:rsidRDefault="00FB6320" w:rsidP="00253150">
            <w:pPr>
              <w:rPr>
                <w:rFonts w:cstheme="minorHAnsi"/>
                <w:sz w:val="18"/>
                <w:szCs w:val="18"/>
              </w:rPr>
            </w:pPr>
            <w:hyperlink r:id="rId28" w:history="1">
              <w:r w:rsidR="00782C1E" w:rsidRPr="0019650F">
                <w:rPr>
                  <w:rStyle w:val="Hyperlink"/>
                  <w:rFonts w:cstheme="minorHAnsi"/>
                  <w:sz w:val="18"/>
                  <w:szCs w:val="18"/>
                </w:rPr>
                <w:t>https://docs.3dbag.nl/nl/delivery/cityjson/</w:t>
              </w:r>
            </w:hyperlink>
          </w:p>
        </w:tc>
      </w:tr>
      <w:tr w:rsidR="00782C1E" w:rsidRPr="00782C1E" w14:paraId="7AAD3527" w14:textId="77777777" w:rsidTr="00782C1E">
        <w:tc>
          <w:tcPr>
            <w:tcW w:w="4530" w:type="dxa"/>
          </w:tcPr>
          <w:p w14:paraId="3A6856A0" w14:textId="77777777" w:rsidR="00782C1E" w:rsidRPr="00782C1E" w:rsidRDefault="00782C1E" w:rsidP="00253150">
            <w:r w:rsidRPr="00782C1E">
              <w:t>Toelichting wavefront OBJ</w:t>
            </w:r>
          </w:p>
        </w:tc>
        <w:tc>
          <w:tcPr>
            <w:tcW w:w="4530" w:type="dxa"/>
          </w:tcPr>
          <w:p w14:paraId="4FD00719" w14:textId="77777777" w:rsidR="00782C1E" w:rsidRPr="0019650F" w:rsidRDefault="00FB6320" w:rsidP="00253150">
            <w:pPr>
              <w:rPr>
                <w:rFonts w:cstheme="minorHAnsi"/>
                <w:sz w:val="18"/>
                <w:szCs w:val="18"/>
              </w:rPr>
            </w:pPr>
            <w:hyperlink r:id="rId29" w:history="1">
              <w:r w:rsidR="00782C1E" w:rsidRPr="0019650F">
                <w:rPr>
                  <w:rStyle w:val="Hyperlink"/>
                  <w:rFonts w:cstheme="minorHAnsi"/>
                  <w:sz w:val="18"/>
                  <w:szCs w:val="18"/>
                </w:rPr>
                <w:t>https://docs.3dbag.nl/nl/delivery/obj/</w:t>
              </w:r>
            </w:hyperlink>
          </w:p>
        </w:tc>
      </w:tr>
      <w:tr w:rsidR="00782C1E" w:rsidRPr="00782C1E" w14:paraId="21B35DD9" w14:textId="77777777" w:rsidTr="00782C1E">
        <w:tc>
          <w:tcPr>
            <w:tcW w:w="4530" w:type="dxa"/>
          </w:tcPr>
          <w:p w14:paraId="61DD08A9" w14:textId="77777777" w:rsidR="00782C1E" w:rsidRPr="00782C1E" w:rsidRDefault="00782C1E" w:rsidP="00253150">
            <w:r w:rsidRPr="00782C1E">
              <w:t>Toelichting Web Services</w:t>
            </w:r>
          </w:p>
        </w:tc>
        <w:tc>
          <w:tcPr>
            <w:tcW w:w="4530" w:type="dxa"/>
          </w:tcPr>
          <w:p w14:paraId="77A22005" w14:textId="77777777" w:rsidR="00782C1E" w:rsidRPr="0019650F" w:rsidRDefault="00FB6320" w:rsidP="00253150">
            <w:pPr>
              <w:rPr>
                <w:rFonts w:cstheme="minorHAnsi"/>
                <w:sz w:val="18"/>
                <w:szCs w:val="18"/>
              </w:rPr>
            </w:pPr>
            <w:hyperlink r:id="rId30" w:history="1">
              <w:r w:rsidR="00782C1E" w:rsidRPr="0019650F">
                <w:rPr>
                  <w:rStyle w:val="Hyperlink"/>
                  <w:rFonts w:cstheme="minorHAnsi"/>
                  <w:sz w:val="18"/>
                  <w:szCs w:val="18"/>
                </w:rPr>
                <w:t>https://docs.3dbag.nl/nl/delivery/webservices/</w:t>
              </w:r>
            </w:hyperlink>
            <w:r w:rsidR="00782C1E" w:rsidRPr="0019650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82C1E" w:rsidRPr="00782C1E" w14:paraId="7EB8C1BF" w14:textId="77777777" w:rsidTr="00782C1E">
        <w:tc>
          <w:tcPr>
            <w:tcW w:w="4530" w:type="dxa"/>
          </w:tcPr>
          <w:p w14:paraId="79241563" w14:textId="77777777" w:rsidR="00782C1E" w:rsidRPr="00782C1E" w:rsidRDefault="00782C1E" w:rsidP="00253150">
            <w:r w:rsidRPr="00782C1E">
              <w:t>Gebruiksvoorbeelden en open source projecten</w:t>
            </w:r>
          </w:p>
        </w:tc>
        <w:tc>
          <w:tcPr>
            <w:tcW w:w="4530" w:type="dxa"/>
          </w:tcPr>
          <w:p w14:paraId="785562B5" w14:textId="77777777" w:rsidR="00782C1E" w:rsidRPr="0019650F" w:rsidRDefault="00FB6320" w:rsidP="00253150">
            <w:pPr>
              <w:rPr>
                <w:rFonts w:cstheme="minorHAnsi"/>
                <w:sz w:val="18"/>
                <w:szCs w:val="18"/>
              </w:rPr>
            </w:pPr>
            <w:hyperlink r:id="rId31" w:history="1">
              <w:r w:rsidR="00782C1E" w:rsidRPr="0019650F">
                <w:rPr>
                  <w:rStyle w:val="Hyperlink"/>
                  <w:rFonts w:cstheme="minorHAnsi"/>
                  <w:sz w:val="18"/>
                  <w:szCs w:val="18"/>
                </w:rPr>
                <w:t>TU Delft GeoBIM apps</w:t>
              </w:r>
            </w:hyperlink>
          </w:p>
        </w:tc>
      </w:tr>
      <w:tr w:rsidR="00782C1E" w:rsidRPr="00782C1E" w14:paraId="2749243C" w14:textId="77777777" w:rsidTr="00782C1E">
        <w:tc>
          <w:tcPr>
            <w:tcW w:w="4530" w:type="dxa"/>
          </w:tcPr>
          <w:p w14:paraId="10EDB04E" w14:textId="77777777" w:rsidR="00782C1E" w:rsidRPr="00782C1E" w:rsidRDefault="00782C1E" w:rsidP="00253150">
            <w:r w:rsidRPr="00782C1E">
              <w:t>Inlezen van OBJ dataformaat in Autocad</w:t>
            </w:r>
          </w:p>
        </w:tc>
        <w:tc>
          <w:tcPr>
            <w:tcW w:w="4530" w:type="dxa"/>
          </w:tcPr>
          <w:p w14:paraId="099153D1" w14:textId="77777777" w:rsidR="00782C1E" w:rsidRPr="0019650F" w:rsidRDefault="00FB6320" w:rsidP="00253150">
            <w:pPr>
              <w:rPr>
                <w:rFonts w:cstheme="minorHAnsi"/>
                <w:sz w:val="18"/>
                <w:szCs w:val="18"/>
              </w:rPr>
            </w:pPr>
            <w:hyperlink r:id="rId32" w:history="1">
              <w:r w:rsidR="00782C1E" w:rsidRPr="0019650F">
                <w:rPr>
                  <w:rStyle w:val="Hyperlink"/>
                  <w:rFonts w:cstheme="minorHAnsi"/>
                  <w:sz w:val="18"/>
                  <w:szCs w:val="18"/>
                </w:rPr>
                <w:t>https://www.autocad-cursus.info/cad-downloads/3d-bag-data-inlezen-in-autocad</w:t>
              </w:r>
            </w:hyperlink>
            <w:r w:rsidR="00782C1E" w:rsidRPr="0019650F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782C1E" w:rsidRPr="00782C1E" w14:paraId="4AB26B83" w14:textId="77777777" w:rsidTr="00782C1E">
        <w:tc>
          <w:tcPr>
            <w:tcW w:w="4530" w:type="dxa"/>
          </w:tcPr>
          <w:p w14:paraId="3BFFEB30" w14:textId="53A475C9" w:rsidR="00782C1E" w:rsidRPr="00782C1E" w:rsidRDefault="00614C9E" w:rsidP="00253150">
            <w:pPr>
              <w:pStyle w:val="Kop3"/>
            </w:pPr>
            <w:r w:rsidRPr="00614C9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Toelichting </w:t>
            </w:r>
            <w:proofErr w:type="spellStart"/>
            <w:r w:rsidRPr="00614C9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workflows</w:t>
            </w:r>
            <w:proofErr w:type="spellEnd"/>
            <w:r w:rsidRPr="00614C9E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 xml:space="preserve"> GIS2BIM</w:t>
            </w:r>
          </w:p>
        </w:tc>
        <w:tc>
          <w:tcPr>
            <w:tcW w:w="4530" w:type="dxa"/>
          </w:tcPr>
          <w:p w14:paraId="63EE5EA9" w14:textId="5AB09749" w:rsidR="00782C1E" w:rsidRPr="0019650F" w:rsidRDefault="00FB6320" w:rsidP="00253150">
            <w:pPr>
              <w:pStyle w:val="Kop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 w:history="1">
              <w:r w:rsidR="00614C9E" w:rsidRPr="0019650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https://github.com/DutchSailor/GIS2BIM/wiki/Workflows</w:t>
              </w:r>
            </w:hyperlink>
            <w:r w:rsidR="00614C9E" w:rsidRPr="001965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82C1E" w:rsidRPr="00782C1E" w14:paraId="33B93D78" w14:textId="77777777" w:rsidTr="00782C1E">
        <w:tc>
          <w:tcPr>
            <w:tcW w:w="4530" w:type="dxa"/>
          </w:tcPr>
          <w:p w14:paraId="39D34C91" w14:textId="37BC524F" w:rsidR="00782C1E" w:rsidRPr="00614C9E" w:rsidRDefault="002A53D3" w:rsidP="00253150">
            <w:pPr>
              <w:rPr>
                <w:b/>
                <w:bCs/>
              </w:rPr>
            </w:pPr>
            <w:r w:rsidRPr="00614C9E">
              <w:rPr>
                <w:b/>
                <w:bCs/>
              </w:rPr>
              <w:t>Converters</w:t>
            </w:r>
          </w:p>
        </w:tc>
        <w:tc>
          <w:tcPr>
            <w:tcW w:w="4530" w:type="dxa"/>
          </w:tcPr>
          <w:p w14:paraId="7A2D378E" w14:textId="551EC2C3" w:rsidR="00782C1E" w:rsidRPr="0019650F" w:rsidRDefault="00FB6320" w:rsidP="00253150">
            <w:pPr>
              <w:rPr>
                <w:rFonts w:cstheme="minorHAnsi"/>
                <w:sz w:val="18"/>
                <w:szCs w:val="18"/>
              </w:rPr>
            </w:pPr>
            <w:hyperlink r:id="rId34" w:history="1">
              <w:r w:rsidR="0019650F" w:rsidRPr="0019650F">
                <w:rPr>
                  <w:rStyle w:val="Hyperlink"/>
                  <w:rFonts w:cstheme="minorHAnsi"/>
                  <w:sz w:val="18"/>
                  <w:szCs w:val="18"/>
                </w:rPr>
                <w:t>https://github.com/DutchSailor/GIS2BIM</w:t>
              </w:r>
            </w:hyperlink>
          </w:p>
        </w:tc>
      </w:tr>
      <w:tr w:rsidR="00E00258" w:rsidRPr="00782C1E" w14:paraId="2F4D1B26" w14:textId="77777777" w:rsidTr="00782C1E">
        <w:tc>
          <w:tcPr>
            <w:tcW w:w="4530" w:type="dxa"/>
          </w:tcPr>
          <w:p w14:paraId="6477FA3C" w14:textId="77777777" w:rsidR="00E00258" w:rsidRPr="00782C1E" w:rsidRDefault="00E00258" w:rsidP="00E00258"/>
        </w:tc>
        <w:tc>
          <w:tcPr>
            <w:tcW w:w="4530" w:type="dxa"/>
          </w:tcPr>
          <w:p w14:paraId="69C7C13C" w14:textId="028480C6" w:rsidR="00E00258" w:rsidRPr="0019650F" w:rsidRDefault="00FB6320" w:rsidP="00E00258">
            <w:pPr>
              <w:rPr>
                <w:rFonts w:cstheme="minorHAnsi"/>
                <w:sz w:val="18"/>
                <w:szCs w:val="18"/>
              </w:rPr>
            </w:pPr>
            <w:hyperlink r:id="rId35" w:history="1">
              <w:r w:rsidR="00E00258" w:rsidRPr="0019650F">
                <w:rPr>
                  <w:rStyle w:val="Hyperlink"/>
                  <w:rFonts w:cstheme="minorHAnsi"/>
                  <w:sz w:val="18"/>
                  <w:szCs w:val="18"/>
                </w:rPr>
                <w:t>3D BAG import voor Revit</w:t>
              </w:r>
            </w:hyperlink>
          </w:p>
        </w:tc>
      </w:tr>
      <w:tr w:rsidR="00E00258" w:rsidRPr="00782C1E" w14:paraId="475F6301" w14:textId="77777777" w:rsidTr="00782C1E">
        <w:tc>
          <w:tcPr>
            <w:tcW w:w="4530" w:type="dxa"/>
          </w:tcPr>
          <w:p w14:paraId="3C17606A" w14:textId="77777777" w:rsidR="00E00258" w:rsidRPr="00782C1E" w:rsidRDefault="00E00258" w:rsidP="00E00258"/>
        </w:tc>
        <w:tc>
          <w:tcPr>
            <w:tcW w:w="4530" w:type="dxa"/>
          </w:tcPr>
          <w:p w14:paraId="67DA93A7" w14:textId="304CDAD6" w:rsidR="00E00258" w:rsidRPr="0019650F" w:rsidRDefault="00FB6320" w:rsidP="00E00258">
            <w:pPr>
              <w:rPr>
                <w:rFonts w:cstheme="minorHAnsi"/>
                <w:sz w:val="18"/>
                <w:szCs w:val="18"/>
              </w:rPr>
            </w:pPr>
            <w:hyperlink r:id="rId36" w:history="1">
              <w:r w:rsidR="00E00258" w:rsidRPr="0019650F">
                <w:rPr>
                  <w:rStyle w:val="Hyperlink"/>
                  <w:rFonts w:cstheme="minorHAnsi"/>
                  <w:sz w:val="18"/>
                  <w:szCs w:val="18"/>
                </w:rPr>
                <w:t>3D BAG import voor Grasshopper</w:t>
              </w:r>
            </w:hyperlink>
          </w:p>
        </w:tc>
      </w:tr>
      <w:tr w:rsidR="00E00258" w:rsidRPr="00782C1E" w14:paraId="6D742B8D" w14:textId="77777777" w:rsidTr="00782C1E">
        <w:tc>
          <w:tcPr>
            <w:tcW w:w="4530" w:type="dxa"/>
          </w:tcPr>
          <w:p w14:paraId="31660870" w14:textId="77777777" w:rsidR="00E00258" w:rsidRPr="00782C1E" w:rsidRDefault="00E00258" w:rsidP="00E00258"/>
        </w:tc>
        <w:tc>
          <w:tcPr>
            <w:tcW w:w="4530" w:type="dxa"/>
          </w:tcPr>
          <w:p w14:paraId="325E79D2" w14:textId="0F741259" w:rsidR="00E00258" w:rsidRPr="0019650F" w:rsidRDefault="00FB6320" w:rsidP="00E00258">
            <w:pPr>
              <w:rPr>
                <w:rStyle w:val="Hyperlink"/>
                <w:rFonts w:cstheme="minorHAnsi"/>
                <w:sz w:val="18"/>
                <w:szCs w:val="18"/>
              </w:rPr>
            </w:pPr>
            <w:hyperlink r:id="rId37" w:history="1">
              <w:proofErr w:type="spellStart"/>
              <w:r w:rsidR="00E00258" w:rsidRPr="0019650F">
                <w:rPr>
                  <w:rStyle w:val="Hyperlink"/>
                  <w:rFonts w:cstheme="minorHAnsi"/>
                  <w:sz w:val="18"/>
                  <w:szCs w:val="18"/>
                </w:rPr>
                <w:t>Addon</w:t>
              </w:r>
              <w:proofErr w:type="spellEnd"/>
              <w:r w:rsidR="00E00258" w:rsidRPr="0019650F">
                <w:rPr>
                  <w:rStyle w:val="Hyperlink"/>
                  <w:rFonts w:cstheme="minorHAnsi"/>
                  <w:sz w:val="18"/>
                  <w:szCs w:val="18"/>
                </w:rPr>
                <w:t xml:space="preserve"> </w:t>
              </w:r>
              <w:proofErr w:type="spellStart"/>
              <w:r w:rsidR="00E00258" w:rsidRPr="0019650F">
                <w:rPr>
                  <w:rStyle w:val="Hyperlink"/>
                  <w:rFonts w:cstheme="minorHAnsi"/>
                  <w:sz w:val="18"/>
                  <w:szCs w:val="18"/>
                </w:rPr>
                <w:t>BlenderGIS</w:t>
              </w:r>
              <w:proofErr w:type="spellEnd"/>
              <w:r w:rsidR="00E00258" w:rsidRPr="0019650F">
                <w:rPr>
                  <w:rStyle w:val="Hyperlink"/>
                  <w:rFonts w:cstheme="minorHAnsi"/>
                  <w:sz w:val="18"/>
                  <w:szCs w:val="18"/>
                </w:rPr>
                <w:t xml:space="preserve"> voor Blender</w:t>
              </w:r>
            </w:hyperlink>
          </w:p>
        </w:tc>
      </w:tr>
      <w:tr w:rsidR="00E00258" w:rsidRPr="00782C1E" w14:paraId="2DB6BF4C" w14:textId="77777777" w:rsidTr="00782C1E">
        <w:tc>
          <w:tcPr>
            <w:tcW w:w="4530" w:type="dxa"/>
          </w:tcPr>
          <w:p w14:paraId="589E9F2D" w14:textId="77777777" w:rsidR="00E00258" w:rsidRPr="00782C1E" w:rsidRDefault="00E00258" w:rsidP="00E00258"/>
        </w:tc>
        <w:tc>
          <w:tcPr>
            <w:tcW w:w="4530" w:type="dxa"/>
          </w:tcPr>
          <w:p w14:paraId="584D6F61" w14:textId="72F09933" w:rsidR="00E00258" w:rsidRPr="0019650F" w:rsidRDefault="00FB6320" w:rsidP="00E00258">
            <w:pPr>
              <w:rPr>
                <w:rFonts w:cstheme="minorHAnsi"/>
                <w:sz w:val="18"/>
                <w:szCs w:val="18"/>
              </w:rPr>
            </w:pPr>
            <w:hyperlink r:id="rId38" w:history="1">
              <w:proofErr w:type="spellStart"/>
              <w:r w:rsidR="00E00258" w:rsidRPr="0019650F">
                <w:rPr>
                  <w:rStyle w:val="Hyperlink"/>
                  <w:rFonts w:cstheme="minorHAnsi"/>
                  <w:sz w:val="18"/>
                  <w:szCs w:val="18"/>
                </w:rPr>
                <w:t>Addon</w:t>
              </w:r>
              <w:proofErr w:type="spellEnd"/>
              <w:r w:rsidR="00E00258" w:rsidRPr="0019650F">
                <w:rPr>
                  <w:rStyle w:val="Hyperlink"/>
                  <w:rFonts w:cstheme="minorHAnsi"/>
                  <w:sz w:val="18"/>
                  <w:szCs w:val="18"/>
                </w:rPr>
                <w:t xml:space="preserve"> Hoogtedata voor </w:t>
              </w:r>
              <w:proofErr w:type="spellStart"/>
              <w:r w:rsidR="00E00258" w:rsidRPr="0019650F">
                <w:rPr>
                  <w:rStyle w:val="Hyperlink"/>
                  <w:rFonts w:cstheme="minorHAnsi"/>
                  <w:sz w:val="18"/>
                  <w:szCs w:val="18"/>
                </w:rPr>
                <w:t>BlenderGIS</w:t>
              </w:r>
              <w:proofErr w:type="spellEnd"/>
            </w:hyperlink>
          </w:p>
        </w:tc>
      </w:tr>
    </w:tbl>
    <w:p w14:paraId="39E9F615" w14:textId="77777777" w:rsidR="00584029" w:rsidRDefault="00584029" w:rsidP="001061BF"/>
    <w:p w14:paraId="03720AC9" w14:textId="77777777" w:rsidR="00205BC1" w:rsidRDefault="00205BC1" w:rsidP="001061BF"/>
    <w:p w14:paraId="52095C8E" w14:textId="4DF01794" w:rsidR="00D61639" w:rsidRPr="00630884" w:rsidRDefault="00D61639" w:rsidP="00A002F8">
      <w:pPr>
        <w:pStyle w:val="Kop2"/>
      </w:pPr>
      <w:r w:rsidRPr="00630884">
        <w:t>AHN</w:t>
      </w:r>
      <w:r w:rsidR="00E83923">
        <w:t xml:space="preserve"> - Waterschapshuis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82C1E" w:rsidRPr="00782C1E" w14:paraId="0FE6CEFD" w14:textId="77777777" w:rsidTr="00782C1E">
        <w:tc>
          <w:tcPr>
            <w:tcW w:w="4530" w:type="dxa"/>
          </w:tcPr>
          <w:p w14:paraId="3D5C72BD" w14:textId="77777777" w:rsidR="00782C1E" w:rsidRPr="00782C1E" w:rsidRDefault="00782C1E" w:rsidP="00A8172E">
            <w:r w:rsidRPr="00782C1E">
              <w:t>Kwaliteitsbeschrijving AHN</w:t>
            </w:r>
          </w:p>
        </w:tc>
        <w:tc>
          <w:tcPr>
            <w:tcW w:w="4530" w:type="dxa"/>
          </w:tcPr>
          <w:p w14:paraId="1EAA8CC3" w14:textId="77777777" w:rsidR="00782C1E" w:rsidRPr="002A53D3" w:rsidRDefault="00782C1E" w:rsidP="00A8172E">
            <w:pPr>
              <w:rPr>
                <w:sz w:val="18"/>
                <w:szCs w:val="18"/>
              </w:rPr>
            </w:pPr>
            <w:r w:rsidRPr="002A53D3">
              <w:rPr>
                <w:sz w:val="18"/>
                <w:szCs w:val="18"/>
              </w:rPr>
              <w:t xml:space="preserve"> </w:t>
            </w:r>
            <w:hyperlink r:id="rId39" w:history="1">
              <w:r w:rsidRPr="002A53D3">
                <w:rPr>
                  <w:rStyle w:val="Hyperlink"/>
                  <w:sz w:val="18"/>
                  <w:szCs w:val="18"/>
                </w:rPr>
                <w:t>https://www.ahn.nl/kwaliteitsbeschrijving</w:t>
              </w:r>
            </w:hyperlink>
            <w:r w:rsidRPr="002A53D3">
              <w:rPr>
                <w:sz w:val="18"/>
                <w:szCs w:val="18"/>
              </w:rPr>
              <w:t xml:space="preserve"> </w:t>
            </w:r>
          </w:p>
        </w:tc>
      </w:tr>
      <w:tr w:rsidR="00782C1E" w:rsidRPr="00782C1E" w14:paraId="7E794F3A" w14:textId="77777777" w:rsidTr="00782C1E">
        <w:tc>
          <w:tcPr>
            <w:tcW w:w="4530" w:type="dxa"/>
          </w:tcPr>
          <w:p w14:paraId="249F7197" w14:textId="77777777" w:rsidR="00782C1E" w:rsidRPr="00782C1E" w:rsidRDefault="00782C1E" w:rsidP="00A8172E">
            <w:r w:rsidRPr="00782C1E">
              <w:t>Kwaliteitsbeschrijving Beeldmateriaal</w:t>
            </w:r>
          </w:p>
        </w:tc>
        <w:tc>
          <w:tcPr>
            <w:tcW w:w="4530" w:type="dxa"/>
          </w:tcPr>
          <w:p w14:paraId="13D571BE" w14:textId="77777777" w:rsidR="00782C1E" w:rsidRPr="002A53D3" w:rsidRDefault="00FB6320" w:rsidP="00A8172E">
            <w:pPr>
              <w:rPr>
                <w:sz w:val="18"/>
                <w:szCs w:val="18"/>
              </w:rPr>
            </w:pPr>
            <w:hyperlink r:id="rId40" w:history="1">
              <w:r w:rsidR="00782C1E" w:rsidRPr="002A53D3">
                <w:rPr>
                  <w:rStyle w:val="Hyperlink"/>
                  <w:sz w:val="18"/>
                  <w:szCs w:val="18"/>
                </w:rPr>
                <w:t>https://opendata.beeldmateriaal.nl/pages/kwaliteit</w:t>
              </w:r>
            </w:hyperlink>
            <w:r w:rsidR="00782C1E" w:rsidRPr="002A53D3">
              <w:rPr>
                <w:sz w:val="18"/>
                <w:szCs w:val="18"/>
              </w:rPr>
              <w:t xml:space="preserve"> </w:t>
            </w:r>
          </w:p>
        </w:tc>
      </w:tr>
      <w:tr w:rsidR="00782C1E" w:rsidRPr="00782C1E" w14:paraId="246A35E8" w14:textId="77777777" w:rsidTr="00782C1E">
        <w:tc>
          <w:tcPr>
            <w:tcW w:w="4530" w:type="dxa"/>
          </w:tcPr>
          <w:p w14:paraId="0EE14FAC" w14:textId="77777777" w:rsidR="00782C1E" w:rsidRPr="00782C1E" w:rsidRDefault="00782C1E" w:rsidP="00A8172E">
            <w:pPr>
              <w:rPr>
                <w:lang w:val="en-US"/>
              </w:rPr>
            </w:pPr>
            <w:r w:rsidRPr="00782C1E">
              <w:rPr>
                <w:lang w:val="en-US"/>
              </w:rPr>
              <w:t xml:space="preserve">AHN </w:t>
            </w:r>
            <w:proofErr w:type="spellStart"/>
            <w:r w:rsidRPr="00782C1E">
              <w:rPr>
                <w:lang w:val="en-US"/>
              </w:rPr>
              <w:t>downloaden</w:t>
            </w:r>
            <w:proofErr w:type="spellEnd"/>
          </w:p>
        </w:tc>
        <w:tc>
          <w:tcPr>
            <w:tcW w:w="4530" w:type="dxa"/>
          </w:tcPr>
          <w:p w14:paraId="74BA26AA" w14:textId="77777777" w:rsidR="00782C1E" w:rsidRPr="002A53D3" w:rsidRDefault="00FB6320" w:rsidP="00A8172E">
            <w:pPr>
              <w:rPr>
                <w:rStyle w:val="Hyperlink"/>
                <w:sz w:val="18"/>
                <w:szCs w:val="18"/>
                <w:lang w:val="en-GB"/>
              </w:rPr>
            </w:pPr>
            <w:hyperlink r:id="rId41" w:history="1">
              <w:r w:rsidR="00782C1E" w:rsidRPr="002A53D3">
                <w:rPr>
                  <w:rStyle w:val="Hyperlink"/>
                  <w:sz w:val="18"/>
                  <w:szCs w:val="18"/>
                  <w:lang w:val="en-GB"/>
                </w:rPr>
                <w:t>download AHN4 data</w:t>
              </w:r>
            </w:hyperlink>
          </w:p>
        </w:tc>
      </w:tr>
      <w:tr w:rsidR="00782C1E" w:rsidRPr="00782C1E" w14:paraId="2DF02652" w14:textId="77777777" w:rsidTr="00782C1E">
        <w:tc>
          <w:tcPr>
            <w:tcW w:w="4530" w:type="dxa"/>
          </w:tcPr>
          <w:p w14:paraId="19A2B95C" w14:textId="77777777" w:rsidR="00782C1E" w:rsidRPr="00782C1E" w:rsidRDefault="00782C1E" w:rsidP="00A8172E">
            <w:r w:rsidRPr="00782C1E">
              <w:t>AHN in hapklare brokken</w:t>
            </w:r>
          </w:p>
        </w:tc>
        <w:tc>
          <w:tcPr>
            <w:tcW w:w="4530" w:type="dxa"/>
          </w:tcPr>
          <w:p w14:paraId="12ADBB1E" w14:textId="77777777" w:rsidR="00782C1E" w:rsidRPr="002A53D3" w:rsidRDefault="00FB6320" w:rsidP="00A8172E">
            <w:pPr>
              <w:rPr>
                <w:sz w:val="18"/>
                <w:szCs w:val="18"/>
              </w:rPr>
            </w:pPr>
            <w:hyperlink r:id="rId42" w:history="1">
              <w:proofErr w:type="spellStart"/>
              <w:r w:rsidR="00782C1E" w:rsidRPr="002A53D3">
                <w:rPr>
                  <w:rStyle w:val="Hyperlink"/>
                  <w:sz w:val="18"/>
                  <w:szCs w:val="18"/>
                </w:rPr>
                <w:t>GeoTiles</w:t>
              </w:r>
              <w:proofErr w:type="spellEnd"/>
            </w:hyperlink>
          </w:p>
        </w:tc>
      </w:tr>
    </w:tbl>
    <w:p w14:paraId="60CBD630" w14:textId="77777777" w:rsidR="0016526C" w:rsidRPr="001A1ADA" w:rsidRDefault="0016526C" w:rsidP="0016526C"/>
    <w:p w14:paraId="5A0A6089" w14:textId="41971411" w:rsidR="00061747" w:rsidRPr="00147852" w:rsidRDefault="00061747" w:rsidP="00A002F8">
      <w:pPr>
        <w:pStyle w:val="Kop2"/>
      </w:pPr>
      <w:r w:rsidRPr="00147852">
        <w:t>Andere nuttige links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782C1E" w:rsidRPr="00782C1E" w14:paraId="23F847BA" w14:textId="77777777" w:rsidTr="00AD0499">
        <w:tc>
          <w:tcPr>
            <w:tcW w:w="4531" w:type="dxa"/>
          </w:tcPr>
          <w:p w14:paraId="40822479" w14:textId="77777777" w:rsidR="00782C1E" w:rsidRPr="00782C1E" w:rsidRDefault="00782C1E" w:rsidP="00561DBC">
            <w:r w:rsidRPr="00782C1E">
              <w:t>Discussieforum en vragen over openbare data</w:t>
            </w:r>
          </w:p>
        </w:tc>
        <w:tc>
          <w:tcPr>
            <w:tcW w:w="4529" w:type="dxa"/>
          </w:tcPr>
          <w:p w14:paraId="5BBE05FB" w14:textId="77777777" w:rsidR="00782C1E" w:rsidRPr="00782C1E" w:rsidRDefault="00FB6320" w:rsidP="00561DBC">
            <w:pPr>
              <w:rPr>
                <w:rStyle w:val="Hyperlink"/>
              </w:rPr>
            </w:pPr>
            <w:hyperlink r:id="rId43" w:history="1">
              <w:proofErr w:type="spellStart"/>
              <w:r w:rsidR="00782C1E" w:rsidRPr="002A53D3">
                <w:rPr>
                  <w:rStyle w:val="Hyperlink"/>
                  <w:sz w:val="20"/>
                  <w:szCs w:val="20"/>
                </w:rPr>
                <w:t>Geoforum</w:t>
              </w:r>
              <w:proofErr w:type="spellEnd"/>
              <w:r w:rsidR="00782C1E" w:rsidRPr="002A53D3">
                <w:rPr>
                  <w:rStyle w:val="Hyperlink"/>
                  <w:sz w:val="20"/>
                  <w:szCs w:val="20"/>
                </w:rPr>
                <w:t xml:space="preserve"> NL</w:t>
              </w:r>
            </w:hyperlink>
          </w:p>
        </w:tc>
      </w:tr>
      <w:tr w:rsidR="00782C1E" w:rsidRPr="00782C1E" w14:paraId="1A0C12E9" w14:textId="77777777" w:rsidTr="00AD0499">
        <w:tc>
          <w:tcPr>
            <w:tcW w:w="4531" w:type="dxa"/>
          </w:tcPr>
          <w:p w14:paraId="06E4605F" w14:textId="77777777" w:rsidR="00782C1E" w:rsidRPr="00782C1E" w:rsidRDefault="00782C1E" w:rsidP="00561DBC">
            <w:pPr>
              <w:rPr>
                <w:lang w:val="en-US"/>
              </w:rPr>
            </w:pPr>
            <w:proofErr w:type="spellStart"/>
            <w:r w:rsidRPr="00782C1E">
              <w:rPr>
                <w:lang w:val="en-US"/>
              </w:rPr>
              <w:t>Discussieforum</w:t>
            </w:r>
            <w:proofErr w:type="spellEnd"/>
            <w:r w:rsidRPr="00782C1E">
              <w:rPr>
                <w:lang w:val="en-US"/>
              </w:rPr>
              <w:t xml:space="preserve"> BIM Loket</w:t>
            </w:r>
          </w:p>
        </w:tc>
        <w:tc>
          <w:tcPr>
            <w:tcW w:w="4529" w:type="dxa"/>
          </w:tcPr>
          <w:p w14:paraId="0251E007" w14:textId="777B1C83" w:rsidR="00782C1E" w:rsidRPr="002A53D3" w:rsidRDefault="00FB6320" w:rsidP="00561DBC">
            <w:pPr>
              <w:rPr>
                <w:sz w:val="20"/>
                <w:szCs w:val="20"/>
                <w:lang w:val="en-US"/>
              </w:rPr>
            </w:pPr>
            <w:hyperlink r:id="rId44" w:history="1">
              <w:r w:rsidR="00782C1E" w:rsidRPr="002A53D3">
                <w:rPr>
                  <w:rStyle w:val="Hyperlink"/>
                  <w:sz w:val="20"/>
                  <w:szCs w:val="20"/>
                  <w:lang w:val="en-US"/>
                </w:rPr>
                <w:t xml:space="preserve">Forum </w:t>
              </w:r>
              <w:proofErr w:type="spellStart"/>
              <w:r w:rsidR="00782C1E" w:rsidRPr="002A53D3">
                <w:rPr>
                  <w:rStyle w:val="Hyperlink"/>
                  <w:sz w:val="20"/>
                  <w:szCs w:val="20"/>
                  <w:lang w:val="en-US"/>
                </w:rPr>
                <w:t>BIMloket</w:t>
              </w:r>
              <w:proofErr w:type="spellEnd"/>
            </w:hyperlink>
          </w:p>
        </w:tc>
      </w:tr>
      <w:tr w:rsidR="00782C1E" w:rsidRPr="00C744D7" w14:paraId="33D46883" w14:textId="77777777" w:rsidTr="00AD0499">
        <w:tc>
          <w:tcPr>
            <w:tcW w:w="4531" w:type="dxa"/>
          </w:tcPr>
          <w:p w14:paraId="5C3E281F" w14:textId="77777777" w:rsidR="00782C1E" w:rsidRPr="00782C1E" w:rsidRDefault="00782C1E" w:rsidP="00561DBC">
            <w:pPr>
              <w:rPr>
                <w:lang w:val="en-US"/>
              </w:rPr>
            </w:pPr>
            <w:r w:rsidRPr="00782C1E">
              <w:rPr>
                <w:lang w:val="en-US"/>
              </w:rPr>
              <w:t>Community Forum FME (Feature Manipulation Engine)</w:t>
            </w:r>
          </w:p>
        </w:tc>
        <w:tc>
          <w:tcPr>
            <w:tcW w:w="4529" w:type="dxa"/>
          </w:tcPr>
          <w:p w14:paraId="579615EF" w14:textId="77777777" w:rsidR="00782C1E" w:rsidRPr="002A53D3" w:rsidRDefault="00FB6320" w:rsidP="00561DBC">
            <w:pPr>
              <w:rPr>
                <w:sz w:val="16"/>
                <w:szCs w:val="16"/>
                <w:lang w:val="en-US"/>
              </w:rPr>
            </w:pPr>
            <w:hyperlink r:id="rId45" w:history="1">
              <w:r w:rsidR="00782C1E" w:rsidRPr="002A53D3">
                <w:rPr>
                  <w:rStyle w:val="Hyperlink"/>
                  <w:sz w:val="16"/>
                  <w:szCs w:val="16"/>
                  <w:lang w:val="en-US"/>
                </w:rPr>
                <w:t>https://community.safe.com/s/article/3D</w:t>
              </w:r>
            </w:hyperlink>
            <w:r w:rsidR="00782C1E" w:rsidRPr="002A53D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82C1E" w:rsidRPr="00782C1E" w14:paraId="7F522422" w14:textId="77777777" w:rsidTr="00AD0499">
        <w:tc>
          <w:tcPr>
            <w:tcW w:w="4531" w:type="dxa"/>
          </w:tcPr>
          <w:p w14:paraId="76BA38A3" w14:textId="77777777" w:rsidR="00782C1E" w:rsidRPr="00782C1E" w:rsidRDefault="00782C1E" w:rsidP="00561DBC">
            <w:proofErr w:type="spellStart"/>
            <w:r w:rsidRPr="00782C1E">
              <w:t>Landsdekkende</w:t>
            </w:r>
            <w:proofErr w:type="spellEnd"/>
            <w:r w:rsidRPr="00782C1E">
              <w:t xml:space="preserve"> 3D informatie van Cyclomedia op basis van </w:t>
            </w:r>
            <w:proofErr w:type="spellStart"/>
            <w:r w:rsidRPr="00782C1E">
              <w:t>oblique</w:t>
            </w:r>
            <w:proofErr w:type="spellEnd"/>
            <w:r w:rsidRPr="00782C1E">
              <w:t xml:space="preserve"> foto’s</w:t>
            </w:r>
          </w:p>
        </w:tc>
        <w:tc>
          <w:tcPr>
            <w:tcW w:w="4529" w:type="dxa"/>
          </w:tcPr>
          <w:p w14:paraId="611BB741" w14:textId="77777777" w:rsidR="00782C1E" w:rsidRPr="002A53D3" w:rsidRDefault="00FB6320" w:rsidP="00561DBC">
            <w:pPr>
              <w:rPr>
                <w:sz w:val="16"/>
                <w:szCs w:val="16"/>
              </w:rPr>
            </w:pPr>
            <w:hyperlink r:id="rId46" w:history="1">
              <w:r w:rsidR="00782C1E" w:rsidRPr="002A53D3">
                <w:rPr>
                  <w:rStyle w:val="Hyperlink"/>
                  <w:sz w:val="16"/>
                  <w:szCs w:val="16"/>
                </w:rPr>
                <w:t>https://www.cyclomedia.com/nl/3dnl</w:t>
              </w:r>
            </w:hyperlink>
            <w:r w:rsidR="00782C1E" w:rsidRPr="002A53D3">
              <w:rPr>
                <w:sz w:val="16"/>
                <w:szCs w:val="16"/>
              </w:rPr>
              <w:t xml:space="preserve"> </w:t>
            </w:r>
          </w:p>
        </w:tc>
      </w:tr>
      <w:tr w:rsidR="00782C1E" w:rsidRPr="00782C1E" w14:paraId="212DE776" w14:textId="77777777" w:rsidTr="00AD0499">
        <w:tc>
          <w:tcPr>
            <w:tcW w:w="4531" w:type="dxa"/>
          </w:tcPr>
          <w:p w14:paraId="0D411F4C" w14:textId="77777777" w:rsidR="00782C1E" w:rsidRPr="00782C1E" w:rsidRDefault="00782C1E" w:rsidP="00561DBC">
            <w:r w:rsidRPr="00782C1E">
              <w:t>3D Data voor gebruik in ArcGIS van Esri</w:t>
            </w:r>
          </w:p>
        </w:tc>
        <w:tc>
          <w:tcPr>
            <w:tcW w:w="4529" w:type="dxa"/>
          </w:tcPr>
          <w:p w14:paraId="165A4C4D" w14:textId="77777777" w:rsidR="00782C1E" w:rsidRPr="002A53D3" w:rsidRDefault="00FB6320" w:rsidP="00561DBC">
            <w:pPr>
              <w:rPr>
                <w:sz w:val="16"/>
                <w:szCs w:val="16"/>
              </w:rPr>
            </w:pPr>
            <w:hyperlink r:id="rId47" w:anchor="overview" w:history="1">
              <w:r w:rsidR="00782C1E" w:rsidRPr="002A53D3">
                <w:rPr>
                  <w:rStyle w:val="Hyperlink"/>
                  <w:sz w:val="16"/>
                  <w:szCs w:val="16"/>
                </w:rPr>
                <w:t>https://www.arcgis.com/home/group.html?id=f0c5c7c52a334e2a86546d0804ac07fc#overview</w:t>
              </w:r>
            </w:hyperlink>
            <w:r w:rsidR="00782C1E" w:rsidRPr="002A53D3">
              <w:rPr>
                <w:sz w:val="16"/>
                <w:szCs w:val="16"/>
              </w:rPr>
              <w:t xml:space="preserve"> </w:t>
            </w:r>
          </w:p>
        </w:tc>
      </w:tr>
      <w:tr w:rsidR="00782C1E" w:rsidRPr="00782C1E" w14:paraId="547BE8C3" w14:textId="77777777" w:rsidTr="00AD0499">
        <w:tc>
          <w:tcPr>
            <w:tcW w:w="4531" w:type="dxa"/>
          </w:tcPr>
          <w:p w14:paraId="79156A43" w14:textId="77777777" w:rsidR="00782C1E" w:rsidRPr="00782C1E" w:rsidRDefault="00782C1E" w:rsidP="00561DBC">
            <w:r w:rsidRPr="00782C1E">
              <w:t>3D BAG stadsmodel gecombineerd met 200 verschillende pand- en economische kenmerken van SpotInfo</w:t>
            </w:r>
          </w:p>
        </w:tc>
        <w:tc>
          <w:tcPr>
            <w:tcW w:w="4529" w:type="dxa"/>
          </w:tcPr>
          <w:p w14:paraId="459A88B9" w14:textId="77777777" w:rsidR="00782C1E" w:rsidRPr="002A53D3" w:rsidRDefault="00FB6320" w:rsidP="00561DBC">
            <w:pPr>
              <w:rPr>
                <w:sz w:val="16"/>
                <w:szCs w:val="16"/>
              </w:rPr>
            </w:pPr>
            <w:hyperlink r:id="rId48" w:history="1">
              <w:r w:rsidR="00782C1E" w:rsidRPr="002A53D3">
                <w:rPr>
                  <w:rStyle w:val="Hyperlink"/>
                  <w:sz w:val="16"/>
                  <w:szCs w:val="16"/>
                </w:rPr>
                <w:t>https://www.spotinfo.nl/wp/bag_en_spotinfo/</w:t>
              </w:r>
            </w:hyperlink>
            <w:r w:rsidR="00782C1E" w:rsidRPr="002A53D3">
              <w:rPr>
                <w:sz w:val="16"/>
                <w:szCs w:val="16"/>
              </w:rPr>
              <w:t xml:space="preserve"> </w:t>
            </w:r>
          </w:p>
        </w:tc>
      </w:tr>
      <w:tr w:rsidR="00782C1E" w:rsidRPr="00782C1E" w14:paraId="2EE2115C" w14:textId="77777777" w:rsidTr="00AD0499">
        <w:tc>
          <w:tcPr>
            <w:tcW w:w="4531" w:type="dxa"/>
          </w:tcPr>
          <w:p w14:paraId="309D6C97" w14:textId="77777777" w:rsidR="00782C1E" w:rsidRPr="00782C1E" w:rsidRDefault="00782C1E" w:rsidP="00561DBC">
            <w:proofErr w:type="spellStart"/>
            <w:r w:rsidRPr="00782C1E">
              <w:t>Oblique</w:t>
            </w:r>
            <w:proofErr w:type="spellEnd"/>
            <w:r w:rsidRPr="00782C1E">
              <w:t xml:space="preserve"> foto’s. 3D stadsmodellen </w:t>
            </w:r>
            <w:proofErr w:type="spellStart"/>
            <w:r w:rsidRPr="00782C1E">
              <w:t>etcetera</w:t>
            </w:r>
            <w:proofErr w:type="spellEnd"/>
            <w:r w:rsidRPr="00782C1E">
              <w:t xml:space="preserve"> van Kavel10</w:t>
            </w:r>
          </w:p>
        </w:tc>
        <w:tc>
          <w:tcPr>
            <w:tcW w:w="4529" w:type="dxa"/>
          </w:tcPr>
          <w:p w14:paraId="225B97FA" w14:textId="77777777" w:rsidR="00782C1E" w:rsidRPr="002A53D3" w:rsidRDefault="00FB6320" w:rsidP="00561DBC">
            <w:pPr>
              <w:rPr>
                <w:sz w:val="16"/>
                <w:szCs w:val="16"/>
              </w:rPr>
            </w:pPr>
            <w:hyperlink r:id="rId49" w:history="1">
              <w:r w:rsidR="00782C1E" w:rsidRPr="002A53D3">
                <w:rPr>
                  <w:rStyle w:val="Hyperlink"/>
                  <w:sz w:val="16"/>
                  <w:szCs w:val="16"/>
                </w:rPr>
                <w:t>https://kavel10.nl/producten/</w:t>
              </w:r>
            </w:hyperlink>
            <w:r w:rsidR="00782C1E" w:rsidRPr="002A53D3">
              <w:rPr>
                <w:sz w:val="16"/>
                <w:szCs w:val="16"/>
              </w:rPr>
              <w:t xml:space="preserve"> </w:t>
            </w:r>
          </w:p>
        </w:tc>
      </w:tr>
      <w:tr w:rsidR="00782C1E" w:rsidRPr="00782C1E" w14:paraId="555D26BB" w14:textId="77777777" w:rsidTr="00AD0499">
        <w:tc>
          <w:tcPr>
            <w:tcW w:w="4531" w:type="dxa"/>
          </w:tcPr>
          <w:p w14:paraId="31C0D176" w14:textId="77777777" w:rsidR="00782C1E" w:rsidRPr="00782C1E" w:rsidRDefault="00782C1E" w:rsidP="00561DBC">
            <w:r w:rsidRPr="00782C1E">
              <w:t xml:space="preserve">Datasets van </w:t>
            </w:r>
            <w:proofErr w:type="spellStart"/>
            <w:r w:rsidRPr="00782C1E">
              <w:t>Geodan</w:t>
            </w:r>
            <w:proofErr w:type="spellEnd"/>
          </w:p>
        </w:tc>
        <w:tc>
          <w:tcPr>
            <w:tcW w:w="4529" w:type="dxa"/>
          </w:tcPr>
          <w:p w14:paraId="4D3069F1" w14:textId="77777777" w:rsidR="00782C1E" w:rsidRPr="002A53D3" w:rsidRDefault="00FB6320" w:rsidP="00561DBC">
            <w:pPr>
              <w:rPr>
                <w:sz w:val="16"/>
                <w:szCs w:val="16"/>
              </w:rPr>
            </w:pPr>
            <w:hyperlink r:id="rId50" w:history="1">
              <w:r w:rsidR="00782C1E" w:rsidRPr="002A53D3">
                <w:rPr>
                  <w:rStyle w:val="Hyperlink"/>
                  <w:sz w:val="16"/>
                  <w:szCs w:val="16"/>
                </w:rPr>
                <w:t>https://geodandata.nl</w:t>
              </w:r>
            </w:hyperlink>
            <w:r w:rsidR="00782C1E" w:rsidRPr="002A53D3">
              <w:rPr>
                <w:sz w:val="16"/>
                <w:szCs w:val="16"/>
              </w:rPr>
              <w:t xml:space="preserve"> </w:t>
            </w:r>
          </w:p>
        </w:tc>
      </w:tr>
      <w:tr w:rsidR="00782C1E" w:rsidRPr="00782C1E" w14:paraId="1CBC259D" w14:textId="77777777" w:rsidTr="00AD0499">
        <w:tc>
          <w:tcPr>
            <w:tcW w:w="4531" w:type="dxa"/>
          </w:tcPr>
          <w:p w14:paraId="71A3A826" w14:textId="77777777" w:rsidR="00782C1E" w:rsidRPr="00782C1E" w:rsidRDefault="00782C1E" w:rsidP="00561DBC">
            <w:r w:rsidRPr="00782C1E">
              <w:t>Diverse datasets voor plannen van de leefomgeving</w:t>
            </w:r>
          </w:p>
        </w:tc>
        <w:tc>
          <w:tcPr>
            <w:tcW w:w="4529" w:type="dxa"/>
          </w:tcPr>
          <w:p w14:paraId="2E76C04D" w14:textId="77777777" w:rsidR="00782C1E" w:rsidRPr="002A53D3" w:rsidRDefault="00FB6320" w:rsidP="00561DBC">
            <w:pPr>
              <w:rPr>
                <w:sz w:val="16"/>
                <w:szCs w:val="16"/>
              </w:rPr>
            </w:pPr>
            <w:hyperlink r:id="rId51" w:anchor="/home" w:history="1">
              <w:r w:rsidR="00782C1E" w:rsidRPr="002A53D3">
                <w:rPr>
                  <w:rStyle w:val="Hyperlink"/>
                  <w:sz w:val="16"/>
                  <w:szCs w:val="16"/>
                </w:rPr>
                <w:t>https://nationaalgeoregister.nl/geonetwork/srv/dut/catalog.search#/home</w:t>
              </w:r>
            </w:hyperlink>
            <w:r w:rsidR="00782C1E" w:rsidRPr="002A53D3">
              <w:rPr>
                <w:sz w:val="16"/>
                <w:szCs w:val="16"/>
              </w:rPr>
              <w:t xml:space="preserve"> </w:t>
            </w:r>
          </w:p>
        </w:tc>
      </w:tr>
      <w:tr w:rsidR="00782C1E" w:rsidRPr="00782C1E" w14:paraId="756BF39A" w14:textId="77777777" w:rsidTr="00AD0499">
        <w:tc>
          <w:tcPr>
            <w:tcW w:w="4531" w:type="dxa"/>
          </w:tcPr>
          <w:p w14:paraId="78FBB121" w14:textId="77777777" w:rsidR="00782C1E" w:rsidRPr="00782C1E" w:rsidRDefault="00782C1E" w:rsidP="00561DBC">
            <w:r w:rsidRPr="00782C1E">
              <w:t>Databronnen voor toekomstig klimaat</w:t>
            </w:r>
          </w:p>
        </w:tc>
        <w:tc>
          <w:tcPr>
            <w:tcW w:w="4529" w:type="dxa"/>
          </w:tcPr>
          <w:p w14:paraId="6AC7288F" w14:textId="77777777" w:rsidR="00782C1E" w:rsidRPr="00AD0499" w:rsidRDefault="00FB6320" w:rsidP="00561DBC">
            <w:pPr>
              <w:rPr>
                <w:sz w:val="16"/>
                <w:szCs w:val="16"/>
              </w:rPr>
            </w:pPr>
            <w:hyperlink r:id="rId52" w:history="1">
              <w:r w:rsidR="00782C1E" w:rsidRPr="00AD0499">
                <w:rPr>
                  <w:rStyle w:val="Hyperlink"/>
                  <w:sz w:val="16"/>
                  <w:szCs w:val="16"/>
                </w:rPr>
                <w:t>https://www.klimaateffectatlas.nl/nl/faq</w:t>
              </w:r>
            </w:hyperlink>
            <w:r w:rsidR="00782C1E" w:rsidRPr="00AD0499">
              <w:rPr>
                <w:sz w:val="16"/>
                <w:szCs w:val="16"/>
              </w:rPr>
              <w:t xml:space="preserve"> </w:t>
            </w:r>
          </w:p>
        </w:tc>
      </w:tr>
    </w:tbl>
    <w:p w14:paraId="05877144" w14:textId="77777777" w:rsidR="00061747" w:rsidRPr="00E646F2" w:rsidRDefault="00061747" w:rsidP="0016526C"/>
    <w:sectPr w:rsidR="00061747" w:rsidRPr="00E646F2" w:rsidSect="00D43C6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2F7"/>
    <w:multiLevelType w:val="hybridMultilevel"/>
    <w:tmpl w:val="578AC4F6"/>
    <w:lvl w:ilvl="0" w:tplc="A7749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D6"/>
    <w:multiLevelType w:val="multilevel"/>
    <w:tmpl w:val="062C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3696C"/>
    <w:multiLevelType w:val="hybridMultilevel"/>
    <w:tmpl w:val="8CF07ED4"/>
    <w:lvl w:ilvl="0" w:tplc="2E666E8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2C637D"/>
    <w:multiLevelType w:val="hybridMultilevel"/>
    <w:tmpl w:val="659C693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C6680E"/>
    <w:multiLevelType w:val="multilevel"/>
    <w:tmpl w:val="6F9E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DC4FDE"/>
    <w:multiLevelType w:val="hybridMultilevel"/>
    <w:tmpl w:val="72F48B5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6E147B"/>
    <w:multiLevelType w:val="hybridMultilevel"/>
    <w:tmpl w:val="E84C4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64AD4"/>
    <w:multiLevelType w:val="multilevel"/>
    <w:tmpl w:val="C22A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628BC"/>
    <w:multiLevelType w:val="hybridMultilevel"/>
    <w:tmpl w:val="E318B0F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B51B23"/>
    <w:multiLevelType w:val="hybridMultilevel"/>
    <w:tmpl w:val="79DED79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3902652">
    <w:abstractNumId w:val="2"/>
  </w:num>
  <w:num w:numId="2" w16cid:durableId="2112239883">
    <w:abstractNumId w:val="6"/>
  </w:num>
  <w:num w:numId="3" w16cid:durableId="46220332">
    <w:abstractNumId w:val="3"/>
  </w:num>
  <w:num w:numId="4" w16cid:durableId="407729637">
    <w:abstractNumId w:val="5"/>
  </w:num>
  <w:num w:numId="5" w16cid:durableId="1963346675">
    <w:abstractNumId w:val="0"/>
  </w:num>
  <w:num w:numId="6" w16cid:durableId="1080829818">
    <w:abstractNumId w:val="7"/>
  </w:num>
  <w:num w:numId="7" w16cid:durableId="703406414">
    <w:abstractNumId w:val="1"/>
  </w:num>
  <w:num w:numId="8" w16cid:durableId="1478180106">
    <w:abstractNumId w:val="4"/>
  </w:num>
  <w:num w:numId="9" w16cid:durableId="1090391200">
    <w:abstractNumId w:val="9"/>
  </w:num>
  <w:num w:numId="10" w16cid:durableId="164943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2F"/>
    <w:rsid w:val="00024BC3"/>
    <w:rsid w:val="000458D6"/>
    <w:rsid w:val="000513E3"/>
    <w:rsid w:val="00055C51"/>
    <w:rsid w:val="00061747"/>
    <w:rsid w:val="00072AB6"/>
    <w:rsid w:val="00072FD5"/>
    <w:rsid w:val="00073A7E"/>
    <w:rsid w:val="000863F4"/>
    <w:rsid w:val="00086A54"/>
    <w:rsid w:val="0009013E"/>
    <w:rsid w:val="00093796"/>
    <w:rsid w:val="000A34F0"/>
    <w:rsid w:val="000B75B3"/>
    <w:rsid w:val="000C14CB"/>
    <w:rsid w:val="000C3A5D"/>
    <w:rsid w:val="000E6136"/>
    <w:rsid w:val="000F16E1"/>
    <w:rsid w:val="000F378E"/>
    <w:rsid w:val="000F6E24"/>
    <w:rsid w:val="000F7E2E"/>
    <w:rsid w:val="001061BF"/>
    <w:rsid w:val="00115227"/>
    <w:rsid w:val="00124810"/>
    <w:rsid w:val="00147852"/>
    <w:rsid w:val="00152EA5"/>
    <w:rsid w:val="00154448"/>
    <w:rsid w:val="0016204A"/>
    <w:rsid w:val="001637BB"/>
    <w:rsid w:val="0016526C"/>
    <w:rsid w:val="001738AE"/>
    <w:rsid w:val="00174E54"/>
    <w:rsid w:val="001751A7"/>
    <w:rsid w:val="00177662"/>
    <w:rsid w:val="00181969"/>
    <w:rsid w:val="00186A93"/>
    <w:rsid w:val="00194AFC"/>
    <w:rsid w:val="0019650F"/>
    <w:rsid w:val="001A1ADA"/>
    <w:rsid w:val="001A2015"/>
    <w:rsid w:val="001B204C"/>
    <w:rsid w:val="001C0EEA"/>
    <w:rsid w:val="001C262F"/>
    <w:rsid w:val="001C6ADE"/>
    <w:rsid w:val="001D0809"/>
    <w:rsid w:val="001D4E1A"/>
    <w:rsid w:val="001D6254"/>
    <w:rsid w:val="001E2829"/>
    <w:rsid w:val="001F4FB3"/>
    <w:rsid w:val="0020082C"/>
    <w:rsid w:val="00205BC1"/>
    <w:rsid w:val="00210ED7"/>
    <w:rsid w:val="002142D7"/>
    <w:rsid w:val="00217DE2"/>
    <w:rsid w:val="0023015E"/>
    <w:rsid w:val="00232717"/>
    <w:rsid w:val="00234C05"/>
    <w:rsid w:val="00235C57"/>
    <w:rsid w:val="0023756F"/>
    <w:rsid w:val="00254876"/>
    <w:rsid w:val="00254BA6"/>
    <w:rsid w:val="00257E2E"/>
    <w:rsid w:val="0026677E"/>
    <w:rsid w:val="00266D1B"/>
    <w:rsid w:val="00267EBB"/>
    <w:rsid w:val="00275A41"/>
    <w:rsid w:val="00282523"/>
    <w:rsid w:val="002828B7"/>
    <w:rsid w:val="00296A00"/>
    <w:rsid w:val="0029793A"/>
    <w:rsid w:val="002A025B"/>
    <w:rsid w:val="002A53D3"/>
    <w:rsid w:val="002C2F0C"/>
    <w:rsid w:val="002C5B6E"/>
    <w:rsid w:val="002C5E06"/>
    <w:rsid w:val="002C79CD"/>
    <w:rsid w:val="002D066C"/>
    <w:rsid w:val="002E4BC5"/>
    <w:rsid w:val="002E5C6A"/>
    <w:rsid w:val="0030356A"/>
    <w:rsid w:val="00303585"/>
    <w:rsid w:val="00304477"/>
    <w:rsid w:val="00305C9D"/>
    <w:rsid w:val="00330697"/>
    <w:rsid w:val="00361152"/>
    <w:rsid w:val="00364667"/>
    <w:rsid w:val="00371BD6"/>
    <w:rsid w:val="00382A2E"/>
    <w:rsid w:val="003865BB"/>
    <w:rsid w:val="00386889"/>
    <w:rsid w:val="00387A7A"/>
    <w:rsid w:val="003905BA"/>
    <w:rsid w:val="00390A51"/>
    <w:rsid w:val="00395583"/>
    <w:rsid w:val="00396262"/>
    <w:rsid w:val="003A2BA3"/>
    <w:rsid w:val="003A52F4"/>
    <w:rsid w:val="003B4849"/>
    <w:rsid w:val="003B55A6"/>
    <w:rsid w:val="003C09C3"/>
    <w:rsid w:val="003C4C2D"/>
    <w:rsid w:val="003D6DC3"/>
    <w:rsid w:val="003E0B39"/>
    <w:rsid w:val="003E3BEF"/>
    <w:rsid w:val="003F4DBE"/>
    <w:rsid w:val="003F6D69"/>
    <w:rsid w:val="00400B27"/>
    <w:rsid w:val="00430B71"/>
    <w:rsid w:val="00446CDC"/>
    <w:rsid w:val="004639BC"/>
    <w:rsid w:val="004729AE"/>
    <w:rsid w:val="00473A8D"/>
    <w:rsid w:val="0047531E"/>
    <w:rsid w:val="00476E51"/>
    <w:rsid w:val="00477E84"/>
    <w:rsid w:val="004A38FD"/>
    <w:rsid w:val="004C4C3A"/>
    <w:rsid w:val="004D27CA"/>
    <w:rsid w:val="004D4F46"/>
    <w:rsid w:val="004D6D1F"/>
    <w:rsid w:val="004E0E18"/>
    <w:rsid w:val="004F0F1F"/>
    <w:rsid w:val="004F71A3"/>
    <w:rsid w:val="00510AE7"/>
    <w:rsid w:val="00527F80"/>
    <w:rsid w:val="005314DA"/>
    <w:rsid w:val="00531B4D"/>
    <w:rsid w:val="005348C5"/>
    <w:rsid w:val="0055225F"/>
    <w:rsid w:val="00580A37"/>
    <w:rsid w:val="00582CD1"/>
    <w:rsid w:val="00583D9F"/>
    <w:rsid w:val="00584029"/>
    <w:rsid w:val="0058482E"/>
    <w:rsid w:val="00586E96"/>
    <w:rsid w:val="00596E9C"/>
    <w:rsid w:val="005A6318"/>
    <w:rsid w:val="005C1465"/>
    <w:rsid w:val="005C50E2"/>
    <w:rsid w:val="005D1B0B"/>
    <w:rsid w:val="005D465C"/>
    <w:rsid w:val="005E0BFA"/>
    <w:rsid w:val="005E2C28"/>
    <w:rsid w:val="005F06BC"/>
    <w:rsid w:val="005F422E"/>
    <w:rsid w:val="00614C9E"/>
    <w:rsid w:val="006155CB"/>
    <w:rsid w:val="006236CC"/>
    <w:rsid w:val="006271AE"/>
    <w:rsid w:val="00630884"/>
    <w:rsid w:val="006413A0"/>
    <w:rsid w:val="0065688D"/>
    <w:rsid w:val="00660299"/>
    <w:rsid w:val="0068184A"/>
    <w:rsid w:val="00686041"/>
    <w:rsid w:val="006A67CA"/>
    <w:rsid w:val="006B4136"/>
    <w:rsid w:val="006C04D4"/>
    <w:rsid w:val="006C084C"/>
    <w:rsid w:val="006C2EBE"/>
    <w:rsid w:val="006E2C59"/>
    <w:rsid w:val="006E5583"/>
    <w:rsid w:val="006F0122"/>
    <w:rsid w:val="00703BC7"/>
    <w:rsid w:val="007613B5"/>
    <w:rsid w:val="00776722"/>
    <w:rsid w:val="00782C1E"/>
    <w:rsid w:val="00783E0C"/>
    <w:rsid w:val="00786EDF"/>
    <w:rsid w:val="00793B01"/>
    <w:rsid w:val="007973A2"/>
    <w:rsid w:val="00797796"/>
    <w:rsid w:val="007C2DC7"/>
    <w:rsid w:val="00801CA3"/>
    <w:rsid w:val="00822F13"/>
    <w:rsid w:val="00830458"/>
    <w:rsid w:val="0084615E"/>
    <w:rsid w:val="00872F66"/>
    <w:rsid w:val="008746E3"/>
    <w:rsid w:val="00884020"/>
    <w:rsid w:val="00890E1B"/>
    <w:rsid w:val="008B16FA"/>
    <w:rsid w:val="008B4692"/>
    <w:rsid w:val="008B4BD4"/>
    <w:rsid w:val="008C23B8"/>
    <w:rsid w:val="008D0264"/>
    <w:rsid w:val="008D7624"/>
    <w:rsid w:val="008E1134"/>
    <w:rsid w:val="008F0226"/>
    <w:rsid w:val="008F08F9"/>
    <w:rsid w:val="008F19D9"/>
    <w:rsid w:val="008F6F05"/>
    <w:rsid w:val="008F7028"/>
    <w:rsid w:val="0090069C"/>
    <w:rsid w:val="00904277"/>
    <w:rsid w:val="00917E45"/>
    <w:rsid w:val="00924A00"/>
    <w:rsid w:val="0095369B"/>
    <w:rsid w:val="009606A4"/>
    <w:rsid w:val="00961C09"/>
    <w:rsid w:val="0097178E"/>
    <w:rsid w:val="009729AD"/>
    <w:rsid w:val="0099531B"/>
    <w:rsid w:val="009D7112"/>
    <w:rsid w:val="009D7A57"/>
    <w:rsid w:val="009E01F5"/>
    <w:rsid w:val="009F33E0"/>
    <w:rsid w:val="00A0001B"/>
    <w:rsid w:val="00A002F8"/>
    <w:rsid w:val="00A021DA"/>
    <w:rsid w:val="00A27154"/>
    <w:rsid w:val="00A33802"/>
    <w:rsid w:val="00A3793C"/>
    <w:rsid w:val="00A45C8E"/>
    <w:rsid w:val="00A47C9A"/>
    <w:rsid w:val="00A50242"/>
    <w:rsid w:val="00A632E4"/>
    <w:rsid w:val="00A708F6"/>
    <w:rsid w:val="00A711F2"/>
    <w:rsid w:val="00A747C0"/>
    <w:rsid w:val="00A95C79"/>
    <w:rsid w:val="00AC176B"/>
    <w:rsid w:val="00AC1969"/>
    <w:rsid w:val="00AC4AEE"/>
    <w:rsid w:val="00AC586C"/>
    <w:rsid w:val="00AD0499"/>
    <w:rsid w:val="00AF25AA"/>
    <w:rsid w:val="00B05B7F"/>
    <w:rsid w:val="00B066ED"/>
    <w:rsid w:val="00B14E45"/>
    <w:rsid w:val="00B337FE"/>
    <w:rsid w:val="00B435BF"/>
    <w:rsid w:val="00B448DD"/>
    <w:rsid w:val="00B44A12"/>
    <w:rsid w:val="00B46FAC"/>
    <w:rsid w:val="00B54FEE"/>
    <w:rsid w:val="00B567F7"/>
    <w:rsid w:val="00B57463"/>
    <w:rsid w:val="00B63BA7"/>
    <w:rsid w:val="00B67B5C"/>
    <w:rsid w:val="00B70CE9"/>
    <w:rsid w:val="00B73458"/>
    <w:rsid w:val="00B75261"/>
    <w:rsid w:val="00B76B77"/>
    <w:rsid w:val="00B80322"/>
    <w:rsid w:val="00B81ABC"/>
    <w:rsid w:val="00B851C0"/>
    <w:rsid w:val="00B85658"/>
    <w:rsid w:val="00B86FC0"/>
    <w:rsid w:val="00B91A58"/>
    <w:rsid w:val="00B91CDC"/>
    <w:rsid w:val="00BA058F"/>
    <w:rsid w:val="00BA2247"/>
    <w:rsid w:val="00BA245D"/>
    <w:rsid w:val="00BA2C08"/>
    <w:rsid w:val="00BA7192"/>
    <w:rsid w:val="00BB0BC9"/>
    <w:rsid w:val="00BB0D9B"/>
    <w:rsid w:val="00BD54E7"/>
    <w:rsid w:val="00BF3541"/>
    <w:rsid w:val="00C075E1"/>
    <w:rsid w:val="00C15B53"/>
    <w:rsid w:val="00C26E35"/>
    <w:rsid w:val="00C32627"/>
    <w:rsid w:val="00C40D4F"/>
    <w:rsid w:val="00C424B8"/>
    <w:rsid w:val="00C60368"/>
    <w:rsid w:val="00C6629D"/>
    <w:rsid w:val="00C7111F"/>
    <w:rsid w:val="00C72AF9"/>
    <w:rsid w:val="00C744D7"/>
    <w:rsid w:val="00C81484"/>
    <w:rsid w:val="00C9060C"/>
    <w:rsid w:val="00C9222A"/>
    <w:rsid w:val="00CA10E0"/>
    <w:rsid w:val="00CA3907"/>
    <w:rsid w:val="00CA655A"/>
    <w:rsid w:val="00CB4B73"/>
    <w:rsid w:val="00CB4C37"/>
    <w:rsid w:val="00CC7231"/>
    <w:rsid w:val="00CD74FA"/>
    <w:rsid w:val="00CE6EB9"/>
    <w:rsid w:val="00D147D0"/>
    <w:rsid w:val="00D235C4"/>
    <w:rsid w:val="00D2699B"/>
    <w:rsid w:val="00D34C35"/>
    <w:rsid w:val="00D43C65"/>
    <w:rsid w:val="00D46E22"/>
    <w:rsid w:val="00D47042"/>
    <w:rsid w:val="00D53F73"/>
    <w:rsid w:val="00D61639"/>
    <w:rsid w:val="00D833AF"/>
    <w:rsid w:val="00DD204A"/>
    <w:rsid w:val="00DD5770"/>
    <w:rsid w:val="00DD6367"/>
    <w:rsid w:val="00DE7A48"/>
    <w:rsid w:val="00DF6761"/>
    <w:rsid w:val="00DF7360"/>
    <w:rsid w:val="00DF7F13"/>
    <w:rsid w:val="00E00258"/>
    <w:rsid w:val="00E10397"/>
    <w:rsid w:val="00E23786"/>
    <w:rsid w:val="00E31705"/>
    <w:rsid w:val="00E4045B"/>
    <w:rsid w:val="00E41B15"/>
    <w:rsid w:val="00E646F2"/>
    <w:rsid w:val="00E80244"/>
    <w:rsid w:val="00E82221"/>
    <w:rsid w:val="00E837BE"/>
    <w:rsid w:val="00E83923"/>
    <w:rsid w:val="00E93637"/>
    <w:rsid w:val="00E95743"/>
    <w:rsid w:val="00E96FCB"/>
    <w:rsid w:val="00EA1607"/>
    <w:rsid w:val="00EA41C3"/>
    <w:rsid w:val="00ED2D6F"/>
    <w:rsid w:val="00EF0DDF"/>
    <w:rsid w:val="00EF4BBE"/>
    <w:rsid w:val="00EF5BF8"/>
    <w:rsid w:val="00F0021A"/>
    <w:rsid w:val="00F0274B"/>
    <w:rsid w:val="00F16C57"/>
    <w:rsid w:val="00F25C53"/>
    <w:rsid w:val="00F34A95"/>
    <w:rsid w:val="00F34FB1"/>
    <w:rsid w:val="00F628DE"/>
    <w:rsid w:val="00F875C4"/>
    <w:rsid w:val="00F87D98"/>
    <w:rsid w:val="00FA084C"/>
    <w:rsid w:val="00FA39E9"/>
    <w:rsid w:val="00FA599E"/>
    <w:rsid w:val="00FB6320"/>
    <w:rsid w:val="00FB724B"/>
    <w:rsid w:val="00FC7732"/>
    <w:rsid w:val="00FD45EA"/>
    <w:rsid w:val="00FD7351"/>
    <w:rsid w:val="00FE1765"/>
    <w:rsid w:val="00FE3396"/>
    <w:rsid w:val="00FE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AC5E"/>
  <w15:chartTrackingRefBased/>
  <w15:docId w15:val="{43D08CB7-50C1-4233-ADBA-7F6EB1A4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0B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28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78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00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0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E317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170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E5583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828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5C51"/>
    <w:rPr>
      <w:color w:val="954F72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00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00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alweb">
    <w:name w:val="Normal (Web)"/>
    <w:basedOn w:val="Standaard"/>
    <w:uiPriority w:val="99"/>
    <w:unhideWhenUsed/>
    <w:rsid w:val="00A000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478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78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tocad-cursus.info/uploads/4/3/2/4/43249209/rdm_3dbag.vlx" TargetMode="External"/><Relationship Id="rId18" Type="http://schemas.openxmlformats.org/officeDocument/2006/relationships/hyperlink" Target="https://github.com/DutchSailor/GIS2BIM" TargetMode="External"/><Relationship Id="rId26" Type="http://schemas.openxmlformats.org/officeDocument/2006/relationships/hyperlink" Target="https://pdok.mapconverter.app/" TargetMode="External"/><Relationship Id="rId39" Type="http://schemas.openxmlformats.org/officeDocument/2006/relationships/hyperlink" Target="https://www.ahn.nl/kwaliteitsbeschrijving" TargetMode="External"/><Relationship Id="rId21" Type="http://schemas.openxmlformats.org/officeDocument/2006/relationships/hyperlink" Target="https://docs.geostandaarden.nl/3dbv/prod/" TargetMode="External"/><Relationship Id="rId34" Type="http://schemas.openxmlformats.org/officeDocument/2006/relationships/hyperlink" Target="https://github.com/DutchSailor/GIS2BIM" TargetMode="External"/><Relationship Id="rId42" Type="http://schemas.openxmlformats.org/officeDocument/2006/relationships/hyperlink" Target="https://www.geotiles.nl/" TargetMode="External"/><Relationship Id="rId47" Type="http://schemas.openxmlformats.org/officeDocument/2006/relationships/hyperlink" Target="https://www.arcgis.com/home/group.html?id=f0c5c7c52a334e2a86546d0804ac07fc" TargetMode="External"/><Relationship Id="rId50" Type="http://schemas.openxmlformats.org/officeDocument/2006/relationships/hyperlink" Target="https://geodandata.nl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cityjson/RhinoCityJSON" TargetMode="External"/><Relationship Id="rId29" Type="http://schemas.openxmlformats.org/officeDocument/2006/relationships/hyperlink" Target="https://docs.3dbag.nl/nl/delivery/obj/" TargetMode="External"/><Relationship Id="rId11" Type="http://schemas.openxmlformats.org/officeDocument/2006/relationships/hyperlink" Target="https://www.safe.com/fme/" TargetMode="External"/><Relationship Id="rId24" Type="http://schemas.openxmlformats.org/officeDocument/2006/relationships/hyperlink" Target="https://www.pdok.nl/introductie/-/article/3d-geluid-1" TargetMode="External"/><Relationship Id="rId32" Type="http://schemas.openxmlformats.org/officeDocument/2006/relationships/hyperlink" Target="https://www.autocad-cursus.info/cad-downloads/3d-bag-data-inlezen-in-autocad" TargetMode="External"/><Relationship Id="rId37" Type="http://schemas.openxmlformats.org/officeDocument/2006/relationships/hyperlink" Target="https://blender-addons.org/blendergis-addon/" TargetMode="External"/><Relationship Id="rId40" Type="http://schemas.openxmlformats.org/officeDocument/2006/relationships/hyperlink" Target="https://opendata.beeldmateriaal.nl/pages/kwaliteit" TargetMode="External"/><Relationship Id="rId45" Type="http://schemas.openxmlformats.org/officeDocument/2006/relationships/hyperlink" Target="https://community.safe.com/s/article/3D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ithub.com/IfcOpenShell/IfcOpenShell/tree/v0.6.0/src/ifccityjson" TargetMode="External"/><Relationship Id="rId19" Type="http://schemas.openxmlformats.org/officeDocument/2006/relationships/hyperlink" Target="https://www.pdok.nl/introductie/-/article/3d-basisvoorziening-1" TargetMode="External"/><Relationship Id="rId31" Type="http://schemas.openxmlformats.org/officeDocument/2006/relationships/hyperlink" Target="https://3d.bk.tudelft.nl/code/" TargetMode="External"/><Relationship Id="rId44" Type="http://schemas.openxmlformats.org/officeDocument/2006/relationships/hyperlink" Target="https://forum.bimloket.nl/" TargetMode="External"/><Relationship Id="rId52" Type="http://schemas.openxmlformats.org/officeDocument/2006/relationships/hyperlink" Target="https://www.klimaateffectatlas.nl/nl/fa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ityjson.org/software/" TargetMode="External"/><Relationship Id="rId14" Type="http://schemas.openxmlformats.org/officeDocument/2006/relationships/hyperlink" Target="https://github.com/tudelft3d" TargetMode="External"/><Relationship Id="rId22" Type="http://schemas.openxmlformats.org/officeDocument/2006/relationships/hyperlink" Target="https://docs.geostandaarden.nl/imgeo/catalogus/bgt/" TargetMode="External"/><Relationship Id="rId27" Type="http://schemas.openxmlformats.org/officeDocument/2006/relationships/hyperlink" Target="https://docs.3dbag.nl/nl/" TargetMode="External"/><Relationship Id="rId30" Type="http://schemas.openxmlformats.org/officeDocument/2006/relationships/hyperlink" Target="https://docs.3dbag.nl/nl/delivery/webservices/" TargetMode="External"/><Relationship Id="rId35" Type="http://schemas.openxmlformats.org/officeDocument/2006/relationships/hyperlink" Target="https://github.com/tudelft3d/cityjsonToRevit" TargetMode="External"/><Relationship Id="rId43" Type="http://schemas.openxmlformats.org/officeDocument/2006/relationships/hyperlink" Target="https://geoforum.nl/" TargetMode="External"/><Relationship Id="rId48" Type="http://schemas.openxmlformats.org/officeDocument/2006/relationships/hyperlink" Target="https://www.spotinfo.nl/wp/bag_en_spotinfo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ationaalgeoregister.nl/geonetwork/srv/dut/catalog.search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github.com/DutchSailor/GIS2BIM" TargetMode="External"/><Relationship Id="rId17" Type="http://schemas.openxmlformats.org/officeDocument/2006/relationships/hyperlink" Target="https://pdok.mapconverter.app/" TargetMode="External"/><Relationship Id="rId25" Type="http://schemas.openxmlformats.org/officeDocument/2006/relationships/hyperlink" Target="https://www.pdok.nl/3d-input-data-voor-geluidssimulaties-versie-0.3.1" TargetMode="External"/><Relationship Id="rId33" Type="http://schemas.openxmlformats.org/officeDocument/2006/relationships/hyperlink" Target="https://github.com/DutchSailor/GIS2BIM/wiki/Workflows" TargetMode="External"/><Relationship Id="rId38" Type="http://schemas.openxmlformats.org/officeDocument/2006/relationships/hyperlink" Target="https://geoforum.nl/t/blender-hoogtedata-addon/7152" TargetMode="External"/><Relationship Id="rId46" Type="http://schemas.openxmlformats.org/officeDocument/2006/relationships/hyperlink" Target="https://www.cyclomedia.com/nl/3dnl" TargetMode="External"/><Relationship Id="rId20" Type="http://schemas.openxmlformats.org/officeDocument/2006/relationships/hyperlink" Target="https://docs.geostandaarden.nl/3dbv/prod/" TargetMode="External"/><Relationship Id="rId41" Type="http://schemas.openxmlformats.org/officeDocument/2006/relationships/hyperlink" Target="https://www.arcgis.com/apps/mapviewer/index.html?layers=77da2e9eeea8427aab2ac83b79097b1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rhinoterrain.com/en/rhinocity.html" TargetMode="External"/><Relationship Id="rId23" Type="http://schemas.openxmlformats.org/officeDocument/2006/relationships/hyperlink" Target="https://app.pdok.nl/lv/bgt/download-viewer/" TargetMode="External"/><Relationship Id="rId28" Type="http://schemas.openxmlformats.org/officeDocument/2006/relationships/hyperlink" Target="https://docs.3dbag.nl/nl/delivery/cityjson/" TargetMode="External"/><Relationship Id="rId36" Type="http://schemas.openxmlformats.org/officeDocument/2006/relationships/hyperlink" Target="https://github.com/cityjson/RhinoCityJSON" TargetMode="External"/><Relationship Id="rId49" Type="http://schemas.openxmlformats.org/officeDocument/2006/relationships/hyperlink" Target="https://kavel10.nl/product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123fc-7657-4809-943d-57b42c131cee">
      <Terms xmlns="http://schemas.microsoft.com/office/infopath/2007/PartnerControls"/>
    </lcf76f155ced4ddcb4097134ff3c332f>
    <TaxCatchAll xmlns="5086eba4-090e-4a0c-9b1b-f863ca7546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5225FB34AAA4D96EF4C70799D5D51" ma:contentTypeVersion="11" ma:contentTypeDescription="Create a new document." ma:contentTypeScope="" ma:versionID="e8c7d53f581995da5cd4b8248a349b68">
  <xsd:schema xmlns:xsd="http://www.w3.org/2001/XMLSchema" xmlns:xs="http://www.w3.org/2001/XMLSchema" xmlns:p="http://schemas.microsoft.com/office/2006/metadata/properties" xmlns:ns2="681123fc-7657-4809-943d-57b42c131cee" xmlns:ns3="5086eba4-090e-4a0c-9b1b-f863ca75464a" targetNamespace="http://schemas.microsoft.com/office/2006/metadata/properties" ma:root="true" ma:fieldsID="531fbb5bcc7dc8601198f8af6d651c63" ns2:_="" ns3:_="">
    <xsd:import namespace="681123fc-7657-4809-943d-57b42c131cee"/>
    <xsd:import namespace="5086eba4-090e-4a0c-9b1b-f863ca754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23fc-7657-4809-943d-57b42c13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49dd37-18f5-4971-a464-993480635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eba4-090e-4a0c-9b1b-f863ca7546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bcb2c7-c4f9-44d9-afb8-795dffead837}" ma:internalName="TaxCatchAll" ma:showField="CatchAllData" ma:web="5086eba4-090e-4a0c-9b1b-f863ca754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8FE17-82F4-4283-853E-C8CCBFD435DD}">
  <ds:schemaRefs>
    <ds:schemaRef ds:uri="http://schemas.microsoft.com/office/2006/metadata/properties"/>
    <ds:schemaRef ds:uri="http://schemas.microsoft.com/office/infopath/2007/PartnerControls"/>
    <ds:schemaRef ds:uri="681123fc-7657-4809-943d-57b42c131cee"/>
    <ds:schemaRef ds:uri="5086eba4-090e-4a0c-9b1b-f863ca75464a"/>
  </ds:schemaRefs>
</ds:datastoreItem>
</file>

<file path=customXml/itemProps2.xml><?xml version="1.0" encoding="utf-8"?>
<ds:datastoreItem xmlns:ds="http://schemas.openxmlformats.org/officeDocument/2006/customXml" ds:itemID="{DF413B36-3470-4146-8B1E-F7EA2FC8C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123fc-7657-4809-943d-57b42c131cee"/>
    <ds:schemaRef ds:uri="5086eba4-090e-4a0c-9b1b-f863ca754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9B1D1-D128-4E41-AEF1-39569530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2389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Boersma-GeoBIMexperts</dc:creator>
  <cp:keywords/>
  <dc:description/>
  <cp:lastModifiedBy>Freek Boersma-GeoBIMexperts</cp:lastModifiedBy>
  <cp:revision>213</cp:revision>
  <dcterms:created xsi:type="dcterms:W3CDTF">2023-02-15T13:48:00Z</dcterms:created>
  <dcterms:modified xsi:type="dcterms:W3CDTF">2023-06-20T14:02:00Z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0x010100E6A5225FB34AAA4D96EF4C70799D5D51</vt:lpwstr>
  </property>
  <property fmtid="{D5CDD505-2E9C-101B-9397-08002B2CF9AE}" pid="3" name="MediaServiceImageTags">
    <vt:lpwstr/>
  </property>
</Properties>
</file>